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CB" w:rsidRDefault="00AF54CB" w:rsidP="00AF54CB">
      <w:pPr>
        <w:tabs>
          <w:tab w:val="left" w:pos="360"/>
          <w:tab w:val="left" w:pos="1620"/>
          <w:tab w:val="decimal" w:pos="3600"/>
          <w:tab w:val="left" w:pos="4320"/>
          <w:tab w:val="left" w:pos="5040"/>
          <w:tab w:val="left" w:pos="5760"/>
          <w:tab w:val="decimal" w:pos="8640"/>
        </w:tabs>
        <w:rPr>
          <w:rFonts w:ascii="Century Gothic" w:hAnsi="Century Gothic" w:cs="Arial"/>
          <w:bCs/>
          <w:color w:val="FF0000"/>
          <w:sz w:val="16"/>
          <w:szCs w:val="16"/>
        </w:rPr>
      </w:pPr>
      <w:r>
        <w:rPr>
          <w:rFonts w:ascii="Century Gothic" w:hAnsi="Century Gothic" w:cs="Arial"/>
          <w:b/>
          <w:bCs/>
          <w:sz w:val="24"/>
          <w:szCs w:val="24"/>
        </w:rPr>
        <w:t xml:space="preserve">REGULAR MEETING                    TOWN OF </w:t>
      </w:r>
      <w:r>
        <w:rPr>
          <w:rFonts w:ascii="Century Gothic" w:hAnsi="Century Gothic" w:cs="Arial"/>
          <w:b/>
          <w:bCs/>
          <w:color w:val="000000" w:themeColor="text1"/>
          <w:sz w:val="24"/>
          <w:szCs w:val="24"/>
        </w:rPr>
        <w:t>COLLINS                    NOVEMBER 16, 2015</w:t>
      </w:r>
      <w:r>
        <w:rPr>
          <w:rFonts w:ascii="Century Gothic" w:hAnsi="Century Gothic" w:cs="Arial"/>
          <w:bCs/>
          <w:color w:val="000000" w:themeColor="text1"/>
          <w:sz w:val="16"/>
          <w:szCs w:val="16"/>
        </w:rPr>
        <w:t xml:space="preserve">   1</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FF000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 Regular Meeting of the Town Board of the Town of Collins, County of Erie State of New York was held at the Town Hall, 14093 Mill Street, Collins, NY on the 16</w:t>
      </w:r>
      <w:r>
        <w:rPr>
          <w:rFonts w:ascii="Century Gothic" w:hAnsi="Century Gothic" w:cs="Arial"/>
          <w:bCs/>
          <w:vertAlign w:val="superscript"/>
        </w:rPr>
        <w:t>th</w:t>
      </w:r>
      <w:r>
        <w:rPr>
          <w:rFonts w:ascii="Century Gothic" w:hAnsi="Century Gothic" w:cs="Arial"/>
          <w:bCs/>
        </w:rPr>
        <w:t xml:space="preserve"> day of November 2015.</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Present:</w:t>
      </w:r>
      <w:r>
        <w:rPr>
          <w:rFonts w:ascii="Century Gothic" w:hAnsi="Century Gothic" w:cs="Arial"/>
          <w:bCs/>
        </w:rPr>
        <w:tab/>
        <w:t>David Tessmer, Supervisor</w:t>
      </w:r>
      <w:r>
        <w:rPr>
          <w:rFonts w:ascii="Century Gothic" w:hAnsi="Century Gothic" w:cs="Arial"/>
          <w:bCs/>
        </w:rPr>
        <w:tab/>
      </w:r>
      <w:r>
        <w:rPr>
          <w:rFonts w:ascii="Century Gothic" w:hAnsi="Century Gothic" w:cs="Arial"/>
          <w:bCs/>
        </w:rPr>
        <w:tab/>
        <w:t>Mary Stelley, Councilman</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Mary Clark, Councilman</w:t>
      </w:r>
      <w:r>
        <w:rPr>
          <w:rFonts w:ascii="Century Gothic" w:hAnsi="Century Gothic" w:cs="Arial"/>
          <w:bCs/>
        </w:rPr>
        <w:tab/>
      </w:r>
      <w:r>
        <w:rPr>
          <w:rFonts w:ascii="Century Gothic" w:hAnsi="Century Gothic" w:cs="Arial"/>
          <w:bCs/>
        </w:rPr>
        <w:tab/>
        <w:t>Becky Jo Summers, Town Clerk</w:t>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t>Janet Vogtli, Councilman</w:t>
      </w:r>
      <w:r>
        <w:rPr>
          <w:rFonts w:ascii="Century Gothic" w:hAnsi="Century Gothic" w:cs="Arial"/>
          <w:bCs/>
        </w:rPr>
        <w:tab/>
      </w:r>
      <w:r>
        <w:rPr>
          <w:rFonts w:ascii="Century Gothic" w:hAnsi="Century Gothic" w:cs="Arial"/>
          <w:bCs/>
        </w:rPr>
        <w:tab/>
        <w:t>Peter Waterman, Highway Superintendent</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Kenneth Martin, Councilman</w:t>
      </w:r>
      <w:r>
        <w:rPr>
          <w:rFonts w:ascii="Century Gothic" w:hAnsi="Century Gothic" w:cs="Arial"/>
          <w:bCs/>
        </w:rPr>
        <w:tab/>
        <w:t>James Musacchio, Attorney</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r>
        <w:rPr>
          <w:rFonts w:ascii="Century Gothic" w:hAnsi="Century Gothic" w:cs="Arial"/>
          <w:bCs/>
        </w:rPr>
        <w:tab/>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Others Present:</w:t>
      </w:r>
      <w:r>
        <w:rPr>
          <w:rFonts w:ascii="Century Gothic" w:hAnsi="Century Gothic" w:cs="Arial"/>
          <w:bCs/>
        </w:rPr>
        <w:tab/>
        <w:t>Dick Clark, Ted Walsh Springville Griffith Administrator; Sylvia Root Interim Superintendent SGI; Richard Westlund, reporter Gowanda Penny Saver News</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Supervisor Tessmer called the meeting to order at 7:00 PM with the pledge to the Flag.</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r>
        <w:rPr>
          <w:rFonts w:ascii="Century Gothic" w:hAnsi="Century Gothic" w:cs="Arial"/>
          <w:bCs/>
          <w:color w:val="000000"/>
        </w:rPr>
        <w:t xml:space="preserve">Resolution # 243:  </w:t>
      </w:r>
      <w:r>
        <w:rPr>
          <w:rFonts w:ascii="Century Gothic" w:hAnsi="Century Gothic" w:cs="Arial"/>
          <w:b/>
          <w:bCs/>
          <w:color w:val="000000"/>
        </w:rPr>
        <w:t>AGENDA APPROVAL</w:t>
      </w:r>
    </w:p>
    <w:p w:rsidR="00AF54CB" w:rsidRDefault="00AF54CB" w:rsidP="00AF54CB">
      <w:pPr>
        <w:tabs>
          <w:tab w:val="left" w:pos="360"/>
        </w:tabs>
        <w:jc w:val="both"/>
        <w:rPr>
          <w:rFonts w:ascii="Century Gothic" w:hAnsi="Century Gothic" w:cs="Arial"/>
          <w:bCs/>
          <w:color w:val="000000"/>
        </w:rPr>
      </w:pPr>
      <w:r>
        <w:rPr>
          <w:rFonts w:ascii="Century Gothic" w:hAnsi="Century Gothic" w:cs="Arial"/>
          <w:bCs/>
          <w:color w:val="000000"/>
        </w:rPr>
        <w:t>Motion made by Councilman Stelley seconded by Councilman Vogtli to approve the agenda.</w:t>
      </w:r>
    </w:p>
    <w:p w:rsidR="00AF54CB" w:rsidRDefault="00AF54CB" w:rsidP="00AF54CB">
      <w:pPr>
        <w:tabs>
          <w:tab w:val="left" w:pos="360"/>
        </w:tabs>
        <w:jc w:val="both"/>
        <w:rPr>
          <w:rFonts w:ascii="Century Gothic" w:hAnsi="Century Gothic" w:cs="Arial"/>
          <w:bCs/>
          <w:color w:val="000000"/>
        </w:rPr>
      </w:pPr>
      <w:r>
        <w:rPr>
          <w:rFonts w:ascii="Century Gothic" w:hAnsi="Century Gothic" w:cs="Arial"/>
          <w:bCs/>
          <w:color w:val="000000"/>
        </w:rPr>
        <w:t>ADOPTED</w:t>
      </w:r>
      <w:r>
        <w:rPr>
          <w:rFonts w:ascii="Century Gothic" w:hAnsi="Century Gothic" w:cs="Arial"/>
          <w:bCs/>
          <w:color w:val="000000"/>
        </w:rPr>
        <w:tab/>
        <w:t>Aye     5     Vogtli, Martin, Stelley, Clark, Tessmer</w:t>
      </w:r>
    </w:p>
    <w:p w:rsidR="00AF54CB" w:rsidRDefault="00AF54CB" w:rsidP="00AF54CB">
      <w:pPr>
        <w:tabs>
          <w:tab w:val="left" w:pos="360"/>
        </w:tabs>
        <w:jc w:val="both"/>
        <w:rPr>
          <w:rFonts w:ascii="Century Gothic" w:hAnsi="Century Gothic" w:cs="Arial"/>
          <w:bCs/>
          <w:color w:val="000000"/>
        </w:rPr>
      </w:pPr>
      <w:r>
        <w:rPr>
          <w:rFonts w:ascii="Century Gothic" w:hAnsi="Century Gothic" w:cs="Arial"/>
          <w:bCs/>
          <w:color w:val="000000"/>
        </w:rPr>
        <w:tab/>
      </w:r>
      <w:r>
        <w:rPr>
          <w:rFonts w:ascii="Century Gothic" w:hAnsi="Century Gothic" w:cs="Arial"/>
          <w:bCs/>
          <w:color w:val="000000"/>
        </w:rPr>
        <w:tab/>
      </w:r>
      <w:r>
        <w:rPr>
          <w:rFonts w:ascii="Century Gothic" w:hAnsi="Century Gothic" w:cs="Arial"/>
          <w:bCs/>
          <w:color w:val="000000"/>
        </w:rPr>
        <w:tab/>
        <w:t>Nay     0</w:t>
      </w:r>
    </w:p>
    <w:p w:rsidR="00AF54CB" w:rsidRDefault="00AF54CB" w:rsidP="00AF54CB">
      <w:pPr>
        <w:tabs>
          <w:tab w:val="left" w:pos="360"/>
        </w:tabs>
        <w:jc w:val="both"/>
        <w:rPr>
          <w:rFonts w:ascii="Century Gothic" w:hAnsi="Century Gothic" w:cs="Arial"/>
          <w:bCs/>
          <w:color w:val="00000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 xml:space="preserve">Resolution # 244:  </w:t>
      </w:r>
      <w:r>
        <w:rPr>
          <w:rFonts w:ascii="Century Gothic" w:hAnsi="Century Gothic" w:cs="Arial"/>
          <w:b/>
          <w:bCs/>
        </w:rPr>
        <w:t>MINUTES APPROVAL</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rPr>
        <w:t xml:space="preserve">Motion made by Councilman </w:t>
      </w:r>
      <w:r>
        <w:rPr>
          <w:rFonts w:ascii="Century Gothic" w:hAnsi="Century Gothic" w:cs="Arial"/>
          <w:bCs/>
          <w:color w:val="000000"/>
        </w:rPr>
        <w:t>Martin</w:t>
      </w:r>
      <w:r>
        <w:rPr>
          <w:rFonts w:ascii="Century Gothic" w:hAnsi="Century Gothic" w:cs="Arial"/>
          <w:bCs/>
        </w:rPr>
        <w:t xml:space="preserve"> seconded by Councilman Stelley to approve the minutes of the November 2</w:t>
      </w:r>
      <w:r>
        <w:rPr>
          <w:rFonts w:ascii="Century Gothic" w:hAnsi="Century Gothic" w:cs="Arial"/>
          <w:bCs/>
          <w:vertAlign w:val="superscript"/>
        </w:rPr>
        <w:t>nd</w:t>
      </w:r>
      <w:r>
        <w:rPr>
          <w:rFonts w:ascii="Century Gothic" w:hAnsi="Century Gothic" w:cs="Arial"/>
          <w:bCs/>
        </w:rPr>
        <w:t xml:space="preserve"> town board meeting</w:t>
      </w:r>
      <w:r>
        <w:rPr>
          <w:rFonts w:ascii="Century Gothic" w:hAnsi="Century Gothic" w:cs="Arial"/>
          <w:bCs/>
          <w:color w:val="000000" w:themeColor="text1"/>
        </w:rPr>
        <w:t>.</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 xml:space="preserve">Resolution # 245:  </w:t>
      </w:r>
      <w:r>
        <w:rPr>
          <w:rFonts w:ascii="Century Gothic" w:hAnsi="Century Gothic" w:cs="Arial"/>
          <w:b/>
          <w:bCs/>
        </w:rPr>
        <w:t>ABSTRACT APPROVAL</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by Councilman Stelley seconded by Vogtli that the bills be paid on abstract # 20 for 2015 dated November 16, 2015 for listed vouchers # 832 – 875 for $ 71,424.10: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General – Townwide</w:t>
      </w:r>
      <w:r>
        <w:rPr>
          <w:rFonts w:ascii="Century Gothic" w:hAnsi="Century Gothic" w:cs="Arial"/>
          <w:bCs/>
        </w:rPr>
        <w:tab/>
        <w:t>22,104.28</w:t>
      </w:r>
      <w:r>
        <w:rPr>
          <w:rFonts w:ascii="Century Gothic" w:hAnsi="Century Gothic" w:cs="Arial"/>
          <w:bCs/>
        </w:rPr>
        <w:tab/>
      </w:r>
      <w:r>
        <w:rPr>
          <w:rFonts w:ascii="Century Gothic" w:hAnsi="Century Gothic" w:cs="Arial"/>
          <w:bCs/>
        </w:rPr>
        <w:tab/>
      </w:r>
      <w:r>
        <w:rPr>
          <w:rFonts w:ascii="Century Gothic" w:hAnsi="Century Gothic" w:cs="Arial"/>
          <w:bCs/>
        </w:rPr>
        <w:tab/>
        <w:t>Water District #1</w:t>
      </w:r>
      <w:r>
        <w:rPr>
          <w:rFonts w:ascii="Century Gothic" w:hAnsi="Century Gothic" w:cs="Arial"/>
          <w:bCs/>
        </w:rPr>
        <w:tab/>
        <w:t>27,798.88</w:t>
      </w:r>
      <w:r>
        <w:rPr>
          <w:rFonts w:ascii="Century Gothic" w:hAnsi="Century Gothic" w:cs="Arial"/>
          <w:bCs/>
        </w:rPr>
        <w:tab/>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General – Part Town</w:t>
      </w:r>
      <w:r>
        <w:rPr>
          <w:rFonts w:ascii="Century Gothic" w:hAnsi="Century Gothic" w:cs="Arial"/>
          <w:bCs/>
        </w:rPr>
        <w:tab/>
        <w:t>864.11</w:t>
      </w:r>
      <w:r>
        <w:rPr>
          <w:rFonts w:ascii="Century Gothic" w:hAnsi="Century Gothic" w:cs="Arial"/>
          <w:bCs/>
        </w:rPr>
        <w:tab/>
      </w:r>
      <w:r>
        <w:rPr>
          <w:rFonts w:ascii="Century Gothic" w:hAnsi="Century Gothic" w:cs="Arial"/>
          <w:bCs/>
        </w:rPr>
        <w:tab/>
      </w:r>
      <w:r>
        <w:rPr>
          <w:rFonts w:ascii="Century Gothic" w:hAnsi="Century Gothic" w:cs="Arial"/>
          <w:bCs/>
        </w:rPr>
        <w:tab/>
        <w:t>Water District #3</w:t>
      </w:r>
      <w:r>
        <w:rPr>
          <w:rFonts w:ascii="Century Gothic" w:hAnsi="Century Gothic" w:cs="Arial"/>
          <w:bCs/>
        </w:rPr>
        <w:tab/>
        <w:t>8,679.80</w:t>
      </w:r>
      <w:r>
        <w:rPr>
          <w:rFonts w:ascii="Century Gothic" w:hAnsi="Century Gothic" w:cs="Arial"/>
          <w:bCs/>
        </w:rPr>
        <w:tab/>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Highway</w:t>
      </w:r>
      <w:r>
        <w:rPr>
          <w:rFonts w:ascii="Century Gothic" w:hAnsi="Century Gothic" w:cs="Arial"/>
          <w:bCs/>
        </w:rPr>
        <w:tab/>
      </w:r>
      <w:r>
        <w:rPr>
          <w:rFonts w:ascii="Century Gothic" w:hAnsi="Century Gothic" w:cs="Arial"/>
          <w:bCs/>
        </w:rPr>
        <w:tab/>
        <w:t>10,193.62</w:t>
      </w:r>
      <w:r>
        <w:rPr>
          <w:rFonts w:ascii="Century Gothic" w:hAnsi="Century Gothic" w:cs="Arial"/>
          <w:bCs/>
        </w:rPr>
        <w:tab/>
      </w:r>
      <w:r>
        <w:rPr>
          <w:rFonts w:ascii="Century Gothic" w:hAnsi="Century Gothic" w:cs="Arial"/>
          <w:bCs/>
        </w:rPr>
        <w:tab/>
      </w:r>
      <w:r>
        <w:rPr>
          <w:rFonts w:ascii="Century Gothic" w:hAnsi="Century Gothic" w:cs="Arial"/>
          <w:bCs/>
        </w:rPr>
        <w:tab/>
        <w:t>Water District #4</w:t>
      </w:r>
      <w:r>
        <w:rPr>
          <w:rFonts w:ascii="Century Gothic" w:hAnsi="Century Gothic" w:cs="Arial"/>
          <w:bCs/>
        </w:rPr>
        <w:tab/>
        <w:t xml:space="preserve">   </w:t>
      </w:r>
      <w:r>
        <w:rPr>
          <w:rFonts w:ascii="Century Gothic" w:hAnsi="Century Gothic" w:cs="Arial"/>
          <w:bCs/>
          <w:u w:val="single"/>
        </w:rPr>
        <w:t xml:space="preserve">              711.98</w:t>
      </w:r>
      <w:r>
        <w:rPr>
          <w:rFonts w:ascii="Century Gothic" w:hAnsi="Century Gothic" w:cs="Arial"/>
          <w:bCs/>
        </w:rPr>
        <w:tab/>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Special Lighting Fund</w:t>
      </w:r>
      <w:r>
        <w:rPr>
          <w:rFonts w:ascii="Century Gothic" w:hAnsi="Century Gothic" w:cs="Arial"/>
          <w:bCs/>
        </w:rPr>
        <w:tab/>
        <w:t xml:space="preserve">980.92 </w:t>
      </w:r>
      <w:r>
        <w:rPr>
          <w:rFonts w:ascii="Century Gothic" w:hAnsi="Century Gothic" w:cs="Arial"/>
          <w:bCs/>
        </w:rPr>
        <w:tab/>
      </w:r>
      <w:r>
        <w:rPr>
          <w:rFonts w:ascii="Century Gothic" w:hAnsi="Century Gothic" w:cs="Arial"/>
          <w:bCs/>
        </w:rPr>
        <w:tab/>
      </w:r>
      <w:r>
        <w:rPr>
          <w:rFonts w:ascii="Century Gothic" w:hAnsi="Century Gothic" w:cs="Arial"/>
          <w:bCs/>
        </w:rPr>
        <w:tab/>
        <w:t>Total</w:t>
      </w:r>
      <w:r>
        <w:rPr>
          <w:rFonts w:ascii="Century Gothic" w:hAnsi="Century Gothic" w:cs="Arial"/>
          <w:bCs/>
        </w:rPr>
        <w:tab/>
        <w:t>$     71,424.10</w:t>
      </w:r>
      <w:r>
        <w:rPr>
          <w:rFonts w:ascii="Century Gothic" w:hAnsi="Century Gothic" w:cs="Arial"/>
          <w:bCs/>
        </w:rPr>
        <w:tab/>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Special Refuse</w:t>
      </w:r>
      <w:r>
        <w:rPr>
          <w:rFonts w:ascii="Century Gothic" w:hAnsi="Century Gothic" w:cs="Arial"/>
          <w:bCs/>
        </w:rPr>
        <w:tab/>
      </w:r>
      <w:r>
        <w:rPr>
          <w:rFonts w:ascii="Century Gothic" w:hAnsi="Century Gothic" w:cs="Arial"/>
          <w:bCs/>
        </w:rPr>
        <w:tab/>
        <w:t>90.51</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rsidR="00AF54CB" w:rsidRDefault="00AF54CB" w:rsidP="00AF54CB">
      <w:pPr>
        <w:jc w:val="both"/>
        <w:rPr>
          <w:rFonts w:ascii="Century Gothic" w:hAnsi="Century Gothic" w:cstheme="minorHAnsi"/>
          <w:color w:val="000000" w:themeColor="text1"/>
        </w:rPr>
      </w:pPr>
      <w:r>
        <w:rPr>
          <w:rFonts w:ascii="Century Gothic" w:hAnsi="Century Gothic" w:cstheme="minorHAnsi"/>
          <w:color w:val="000000" w:themeColor="text1"/>
        </w:rPr>
        <w:t>Presentation – Springville-Griffith</w:t>
      </w:r>
    </w:p>
    <w:p w:rsidR="00AF54CB" w:rsidRDefault="00AF54CB" w:rsidP="00AF54CB">
      <w:pPr>
        <w:jc w:val="both"/>
        <w:rPr>
          <w:rFonts w:ascii="Century Gothic" w:hAnsi="Century Gothic"/>
          <w:i/>
        </w:rPr>
      </w:pPr>
      <w:r>
        <w:rPr>
          <w:rFonts w:ascii="Century Gothic" w:hAnsi="Century Gothic" w:cstheme="minorHAnsi"/>
          <w:color w:val="000000" w:themeColor="text1"/>
        </w:rPr>
        <w:tab/>
        <w:t>Springville School Administrator Ted Welch and Interim Superintendent Sylvia Root went through the Proposed Capital Project covering needed repairs, renovations and upgrades to the district schools.  December 10, 2015 is voter registration day with the vote being held on December 15, 2015.</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u w:val="single"/>
        </w:rPr>
        <w:t>Old Business</w:t>
      </w: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1.  Discussion on supporting the termination of 1977 Sales Tax Agreement:  not sure if any new formula will benefit the towns and wait and see who else does the supporting resolution.</w:t>
      </w:r>
    </w:p>
    <w:p w:rsidR="00AF54CB" w:rsidRDefault="00AF54CB" w:rsidP="00AF54CB">
      <w:pPr>
        <w:jc w:val="both"/>
        <w:rPr>
          <w:rFonts w:ascii="Century Gothic" w:hAnsi="Century Gothic" w:cstheme="minorHAnsi"/>
          <w:color w:val="000000" w:themeColor="text1"/>
        </w:rPr>
      </w:pPr>
    </w:p>
    <w:p w:rsidR="00AF54CB" w:rsidRDefault="00AF54CB" w:rsidP="00AF54CB">
      <w:pPr>
        <w:jc w:val="both"/>
        <w:rPr>
          <w:rFonts w:ascii="Century Gothic" w:hAnsi="Century Gothic" w:cstheme="minorHAnsi"/>
          <w:color w:val="000000" w:themeColor="text1"/>
        </w:rPr>
      </w:pPr>
      <w:r>
        <w:rPr>
          <w:rFonts w:ascii="Century Gothic" w:hAnsi="Century Gothic" w:cstheme="minorHAnsi"/>
          <w:color w:val="000000" w:themeColor="text1"/>
        </w:rPr>
        <w:t xml:space="preserve">2.  Resolution to appoint Park Crew Chief </w:t>
      </w:r>
    </w:p>
    <w:p w:rsidR="00AF54CB" w:rsidRDefault="00AF54CB" w:rsidP="00AF54CB">
      <w:pPr>
        <w:jc w:val="both"/>
        <w:rPr>
          <w:rFonts w:ascii="Century Gothic" w:hAnsi="Century Gothic"/>
          <w:b/>
        </w:rPr>
      </w:pPr>
      <w:r>
        <w:rPr>
          <w:rFonts w:ascii="Century Gothic" w:hAnsi="Century Gothic"/>
        </w:rPr>
        <w:t xml:space="preserve">RESOLUTION # 246: </w:t>
      </w:r>
      <w:r>
        <w:rPr>
          <w:rFonts w:ascii="Century Gothic" w:hAnsi="Century Gothic"/>
          <w:b/>
        </w:rPr>
        <w:t xml:space="preserve"> </w:t>
      </w:r>
      <w:r>
        <w:rPr>
          <w:rFonts w:ascii="Century Gothic" w:hAnsi="Century Gothic"/>
          <w:b/>
          <w:u w:val="single"/>
        </w:rPr>
        <w:t>APPOINT PARK CREW CHIEF</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made by Supervisor Tessmer and seconded by Councilman Clark that the following is:</w:t>
      </w:r>
      <w:r>
        <w:rPr>
          <w:rFonts w:ascii="Century Gothic" w:hAnsi="Century Gothic" w:cs="Arial"/>
          <w:bCs/>
        </w:rPr>
        <w:tab/>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jc w:val="both"/>
        <w:rPr>
          <w:rFonts w:ascii="Century Gothic" w:hAnsi="Century Gothic"/>
        </w:rPr>
      </w:pPr>
      <w:r>
        <w:rPr>
          <w:rFonts w:ascii="Century Gothic" w:hAnsi="Century Gothic"/>
        </w:rPr>
        <w:tab/>
        <w:t>WHEREAS, the Town of Collins maintains Town Parks and other properties,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the existing Park Crew Chief (PT), who oversees the maintenance of properties and supervises the Summer Beautification program was recently hired as a Highway Department Motor Equipment Operator, and</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
          <w:bCs/>
          <w:sz w:val="24"/>
          <w:szCs w:val="24"/>
        </w:rPr>
        <w:lastRenderedPageBreak/>
        <w:t xml:space="preserve">REGULAR MEETING                   TOWN OF </w:t>
      </w:r>
      <w:r>
        <w:rPr>
          <w:rFonts w:ascii="Century Gothic" w:hAnsi="Century Gothic" w:cs="Arial"/>
          <w:b/>
          <w:bCs/>
          <w:color w:val="000000" w:themeColor="text1"/>
          <w:sz w:val="24"/>
          <w:szCs w:val="24"/>
        </w:rPr>
        <w:t>COLLINS                     NOVEMBER 16, 2015</w:t>
      </w:r>
      <w:r>
        <w:rPr>
          <w:rFonts w:ascii="Century Gothic" w:hAnsi="Century Gothic" w:cs="Arial"/>
          <w:bCs/>
          <w:color w:val="000000" w:themeColor="text1"/>
          <w:sz w:val="16"/>
          <w:szCs w:val="16"/>
        </w:rPr>
        <w:t xml:space="preserve">   2</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Rhiannon Starks, who has worked with the Beautification program for four years, is experienced with the maintenance program, and is highly recommended by her supervisors,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r>
      <w:proofErr w:type="gramStart"/>
      <w:r>
        <w:rPr>
          <w:rFonts w:ascii="Century Gothic" w:hAnsi="Century Gothic"/>
        </w:rPr>
        <w:t>WHEREAS, it is in the best interest of the Town to promote from within when practical.</w:t>
      </w:r>
      <w:proofErr w:type="gramEnd"/>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 xml:space="preserve">NOW, THEREFORE BE IT RESOLVED, that the Collins Town Board approves the promotion of Rhiannon Starks to Park Crew Chief (PT), at an hourly rate of $14.00 per hour, effective November 17, 2015, and that snow removal </w:t>
      </w:r>
      <w:proofErr w:type="gramStart"/>
      <w:r>
        <w:rPr>
          <w:rFonts w:ascii="Century Gothic" w:hAnsi="Century Gothic"/>
        </w:rPr>
        <w:t>be</w:t>
      </w:r>
      <w:proofErr w:type="gramEnd"/>
      <w:r>
        <w:rPr>
          <w:rFonts w:ascii="Century Gothic" w:hAnsi="Century Gothic"/>
        </w:rPr>
        <w:t xml:space="preserve"> identified as one of the additional duties outlined in the job description for Park Crew Chief (PT) position.</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This position is for up to 19½ hours per week and the cleaning position is also up to 19½ hours per week.</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3.  Resolution to purchase 2012 Pickup truck</w:t>
      </w:r>
    </w:p>
    <w:p w:rsidR="00AF54CB" w:rsidRDefault="00AF54CB" w:rsidP="00AF54CB">
      <w:pPr>
        <w:jc w:val="both"/>
        <w:rPr>
          <w:rFonts w:ascii="Century Gothic" w:hAnsi="Century Gothic"/>
          <w:b/>
          <w:u w:val="single"/>
        </w:rPr>
      </w:pPr>
      <w:r>
        <w:rPr>
          <w:rFonts w:ascii="Century Gothic" w:hAnsi="Century Gothic"/>
        </w:rPr>
        <w:t xml:space="preserve">RESOLUTION # 247: </w:t>
      </w:r>
      <w:r>
        <w:rPr>
          <w:rFonts w:ascii="Century Gothic" w:hAnsi="Century Gothic"/>
          <w:b/>
        </w:rPr>
        <w:t xml:space="preserve"> </w:t>
      </w:r>
      <w:r>
        <w:rPr>
          <w:rFonts w:ascii="Century Gothic" w:hAnsi="Century Gothic"/>
          <w:b/>
          <w:u w:val="single"/>
        </w:rPr>
        <w:t>PURCHASE 2012 FORD F-350 PICKUP TRUCK</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made by Supervisor Tessmer and seconded by Councilman Clark that the following is:</w:t>
      </w:r>
      <w:r>
        <w:rPr>
          <w:rFonts w:ascii="Century Gothic" w:hAnsi="Century Gothic" w:cs="Arial"/>
          <w:bCs/>
        </w:rPr>
        <w:tab/>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in May 2015, the Collins Town Board entered into an Agreement with the Village of Gowanda to provide the Operation and Maintenance of the Town’s Water Districts,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the three Town water districts own a 2012 Ford F-350 pickup truck with plow – VIN 1FT8W3B65CEC12355, that is no longer needed by the Water Districts,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the 2012 pickup truck has value for other purposes in the Town of Collins, and was appraised at $21,500.00.</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NOW, THEREFORE BE IT RESOLVED, that the Town Board of the Town of Collins approves the purchase of the 2012 Ford F-350 pickup truck with plow for $21,500.00 to be paid from 2015 Budget line A1620.470 in the amount of $10,750.00, and from 2015 Budget Line B7110.220 in the amount of $10,750.00, and that the water budgets be reimbursed as follows: SW1-2665 - $16,125.00, SW3-2665 - $4,945.00, and SW4-2665 - $430.00,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 xml:space="preserve">BE IT FURTHER RESOLVED, the Collins Town Board declares the 2009 Ford F-250 pickup truck – VIN 1FTSW21529EA70368, as surplus, and sent to the next available on-line or live auction, and the proceeds be divided equally between the B Fund and the three Water Districts. </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u w:val="single"/>
        </w:rPr>
        <w:t>New Business</w:t>
      </w: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1.  Resolution to approve 2015 Budget Modifications</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
          <w:bCs/>
          <w:u w:val="single"/>
        </w:rPr>
      </w:pPr>
      <w:r>
        <w:rPr>
          <w:rFonts w:ascii="Century Gothic" w:hAnsi="Century Gothic" w:cs="Arial"/>
          <w:bCs/>
        </w:rPr>
        <w:t>RESOLUTION # 248:</w:t>
      </w:r>
      <w:r>
        <w:rPr>
          <w:rFonts w:ascii="Century Gothic" w:hAnsi="Century Gothic" w:cs="Arial"/>
          <w:b/>
          <w:bCs/>
        </w:rPr>
        <w:t xml:space="preserve">  </w:t>
      </w:r>
      <w:r>
        <w:rPr>
          <w:rFonts w:ascii="Century Gothic" w:hAnsi="Century Gothic" w:cs="Arial"/>
          <w:b/>
          <w:bCs/>
          <w:u w:val="single"/>
        </w:rPr>
        <w:t>APPROVE 2015 BUDGET TRANSFERS</w:t>
      </w:r>
    </w:p>
    <w:p w:rsidR="00AF54CB" w:rsidRDefault="00AF54CB" w:rsidP="00AF54CB">
      <w:pPr>
        <w:jc w:val="both"/>
        <w:rPr>
          <w:rFonts w:ascii="Century Gothic" w:hAnsi="Century Gothic" w:cs="Calibri"/>
        </w:rPr>
      </w:pPr>
      <w:r>
        <w:rPr>
          <w:rFonts w:ascii="Century Gothic" w:hAnsi="Century Gothic" w:cs="Arial"/>
          <w:bCs/>
        </w:rPr>
        <w:t xml:space="preserve">Motion made by Supervisor Tessmer seconded by Councilman Martin to </w:t>
      </w:r>
      <w:r>
        <w:rPr>
          <w:rFonts w:ascii="Century Gothic" w:hAnsi="Century Gothic" w:cs="Calibri"/>
        </w:rPr>
        <w:t>approve the following 2015 Budget Transfers and Modifications:</w:t>
      </w:r>
    </w:p>
    <w:p w:rsidR="00AF54CB" w:rsidRDefault="00AF54CB" w:rsidP="00AF54CB">
      <w:pPr>
        <w:tabs>
          <w:tab w:val="left" w:pos="360"/>
          <w:tab w:val="left" w:pos="1620"/>
          <w:tab w:val="decimal" w:pos="3600"/>
          <w:tab w:val="left" w:pos="4320"/>
          <w:tab w:val="left" w:pos="5040"/>
          <w:tab w:val="left" w:pos="5760"/>
          <w:tab w:val="decimal" w:pos="8640"/>
        </w:tabs>
        <w:rPr>
          <w:rFonts w:ascii="Century Gothic" w:hAnsi="Century Gothic"/>
          <w:b/>
        </w:rPr>
      </w:pPr>
      <w:r>
        <w:rPr>
          <w:rFonts w:ascii="Century Gothic" w:hAnsi="Century Gothic"/>
          <w:b/>
        </w:rPr>
        <w:t>A Fund:</w:t>
      </w:r>
    </w:p>
    <w:p w:rsidR="00AF54CB" w:rsidRDefault="00AF54CB" w:rsidP="00AF54CB">
      <w:pPr>
        <w:rPr>
          <w:rFonts w:ascii="Century Gothic" w:hAnsi="Century Gothic" w:cs="Calibri"/>
          <w:i/>
        </w:rPr>
      </w:pPr>
      <w:r>
        <w:rPr>
          <w:rFonts w:ascii="Century Gothic" w:hAnsi="Century Gothic" w:cs="Calibri"/>
          <w:i/>
        </w:rPr>
        <w:t>Transfer From:</w:t>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t xml:space="preserve">                   Transfer To:</w:t>
      </w: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r>
        <w:rPr>
          <w:rFonts w:ascii="Century Gothic" w:hAnsi="Century Gothic" w:cs="Courier New"/>
          <w:color w:val="000000"/>
          <w:kern w:val="0"/>
        </w:rPr>
        <w:t>A-1950.400 Contingency                 $2,127.08          A-7550.410 Celebrations – Liberty Fest    $2,127.08</w:t>
      </w:r>
    </w:p>
    <w:p w:rsidR="00AF54CB" w:rsidRDefault="00AF54CB" w:rsidP="00AF54CB">
      <w:pPr>
        <w:rPr>
          <w:rFonts w:ascii="Century Gothic" w:hAnsi="Century Gothic" w:cstheme="minorHAnsi"/>
        </w:rPr>
      </w:pPr>
    </w:p>
    <w:p w:rsidR="00AF54CB" w:rsidRDefault="00AF54CB" w:rsidP="00AF54CB">
      <w:pPr>
        <w:rPr>
          <w:rFonts w:ascii="Century Gothic" w:hAnsi="Century Gothic" w:cs="Calibri"/>
          <w:b/>
        </w:rPr>
      </w:pPr>
      <w:r>
        <w:rPr>
          <w:rFonts w:ascii="Century Gothic" w:hAnsi="Century Gothic" w:cs="Calibri"/>
          <w:b/>
        </w:rPr>
        <w:t>B Fund:</w:t>
      </w:r>
    </w:p>
    <w:p w:rsidR="00AF54CB" w:rsidRDefault="00AF54CB" w:rsidP="00AF54CB">
      <w:pPr>
        <w:rPr>
          <w:rFonts w:ascii="Century Gothic" w:hAnsi="Century Gothic" w:cs="Calibri"/>
          <w:i/>
        </w:rPr>
      </w:pPr>
      <w:r>
        <w:rPr>
          <w:rFonts w:ascii="Century Gothic" w:hAnsi="Century Gothic" w:cs="Calibri"/>
          <w:i/>
        </w:rPr>
        <w:t>Transfer From:</w:t>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t xml:space="preserve">   Transfer To:</w:t>
      </w: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r>
        <w:rPr>
          <w:rFonts w:ascii="Century Gothic" w:hAnsi="Century Gothic" w:cs="Courier New"/>
          <w:color w:val="000000"/>
          <w:kern w:val="0"/>
        </w:rPr>
        <w:t xml:space="preserve">B-7310.101 Youth </w:t>
      </w:r>
      <w:proofErr w:type="spellStart"/>
      <w:r>
        <w:rPr>
          <w:rFonts w:ascii="Century Gothic" w:hAnsi="Century Gothic" w:cs="Courier New"/>
          <w:color w:val="000000"/>
          <w:kern w:val="0"/>
        </w:rPr>
        <w:t>Svcs</w:t>
      </w:r>
      <w:proofErr w:type="spellEnd"/>
      <w:r>
        <w:rPr>
          <w:rFonts w:ascii="Century Gothic" w:hAnsi="Century Gothic" w:cs="Courier New"/>
          <w:color w:val="000000"/>
          <w:kern w:val="0"/>
        </w:rPr>
        <w:t xml:space="preserve"> – Rec </w:t>
      </w:r>
      <w:proofErr w:type="gramStart"/>
      <w:r>
        <w:rPr>
          <w:rFonts w:ascii="Century Gothic" w:hAnsi="Century Gothic" w:cs="Courier New"/>
          <w:color w:val="000000"/>
          <w:kern w:val="0"/>
        </w:rPr>
        <w:t>Personnel  $</w:t>
      </w:r>
      <w:proofErr w:type="gramEnd"/>
      <w:r>
        <w:rPr>
          <w:rFonts w:ascii="Century Gothic" w:hAnsi="Century Gothic" w:cs="Courier New"/>
          <w:color w:val="000000"/>
          <w:kern w:val="0"/>
        </w:rPr>
        <w:t xml:space="preserve">261.72      B-7310.404 Youth </w:t>
      </w:r>
      <w:proofErr w:type="spellStart"/>
      <w:r>
        <w:rPr>
          <w:rFonts w:ascii="Century Gothic" w:hAnsi="Century Gothic" w:cs="Courier New"/>
          <w:color w:val="000000"/>
          <w:kern w:val="0"/>
        </w:rPr>
        <w:t>Svcs</w:t>
      </w:r>
      <w:proofErr w:type="spellEnd"/>
      <w:r>
        <w:rPr>
          <w:rFonts w:ascii="Century Gothic" w:hAnsi="Century Gothic" w:cs="Courier New"/>
          <w:color w:val="000000"/>
          <w:kern w:val="0"/>
        </w:rPr>
        <w:t xml:space="preserve"> – Filed Trip              $261.72</w:t>
      </w: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proofErr w:type="gramStart"/>
      <w:r>
        <w:rPr>
          <w:rFonts w:ascii="Century Gothic" w:hAnsi="Century Gothic" w:cs="Courier New"/>
          <w:color w:val="000000"/>
          <w:kern w:val="0"/>
        </w:rPr>
        <w:t xml:space="preserve">B-7110.100 Parks – Personal </w:t>
      </w:r>
      <w:proofErr w:type="spellStart"/>
      <w:r>
        <w:rPr>
          <w:rFonts w:ascii="Century Gothic" w:hAnsi="Century Gothic" w:cs="Courier New"/>
          <w:color w:val="000000"/>
          <w:kern w:val="0"/>
        </w:rPr>
        <w:t>Svcs</w:t>
      </w:r>
      <w:proofErr w:type="spellEnd"/>
      <w:r>
        <w:rPr>
          <w:rFonts w:ascii="Century Gothic" w:hAnsi="Century Gothic" w:cs="Courier New"/>
          <w:color w:val="000000"/>
          <w:kern w:val="0"/>
        </w:rPr>
        <w:t xml:space="preserve">    $1,321.19         B-7310.100 Youth Program – </w:t>
      </w:r>
      <w:proofErr w:type="spellStart"/>
      <w:r>
        <w:rPr>
          <w:rFonts w:ascii="Century Gothic" w:hAnsi="Century Gothic" w:cs="Courier New"/>
          <w:color w:val="000000"/>
          <w:kern w:val="0"/>
        </w:rPr>
        <w:t>Beautif</w:t>
      </w:r>
      <w:proofErr w:type="spellEnd"/>
      <w:r>
        <w:rPr>
          <w:rFonts w:ascii="Century Gothic" w:hAnsi="Century Gothic" w:cs="Courier New"/>
          <w:color w:val="000000"/>
          <w:kern w:val="0"/>
        </w:rPr>
        <w:t>.</w:t>
      </w:r>
      <w:proofErr w:type="gramEnd"/>
      <w:r>
        <w:rPr>
          <w:rFonts w:ascii="Century Gothic" w:hAnsi="Century Gothic" w:cs="Courier New"/>
          <w:color w:val="000000"/>
          <w:kern w:val="0"/>
        </w:rPr>
        <w:t xml:space="preserve">            $982.61</w:t>
      </w:r>
    </w:p>
    <w:p w:rsidR="00AF54CB" w:rsidRDefault="00AF54CB" w:rsidP="00AF54CB">
      <w:pPr>
        <w:tabs>
          <w:tab w:val="left" w:pos="360"/>
          <w:tab w:val="left" w:pos="1620"/>
          <w:tab w:val="decimal" w:pos="3600"/>
          <w:tab w:val="left" w:pos="4320"/>
          <w:tab w:val="left" w:pos="5040"/>
          <w:tab w:val="left" w:pos="5760"/>
          <w:tab w:val="decimal" w:pos="8640"/>
        </w:tabs>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                                                       B-7110.400 Parks </w:t>
      </w:r>
      <w:proofErr w:type="spellStart"/>
      <w:r>
        <w:rPr>
          <w:rFonts w:ascii="Century Gothic" w:hAnsi="Century Gothic"/>
        </w:rPr>
        <w:t>Contractrural</w:t>
      </w:r>
      <w:proofErr w:type="spellEnd"/>
      <w:r>
        <w:rPr>
          <w:rFonts w:ascii="Century Gothic" w:hAnsi="Century Gothic"/>
        </w:rPr>
        <w:t xml:space="preserve">                     $338.58</w:t>
      </w:r>
    </w:p>
    <w:p w:rsidR="00AF54CB" w:rsidRDefault="00AF54CB" w:rsidP="00AF54CB">
      <w:pPr>
        <w:tabs>
          <w:tab w:val="left" w:pos="360"/>
          <w:tab w:val="left" w:pos="1620"/>
          <w:tab w:val="decimal" w:pos="3600"/>
          <w:tab w:val="left" w:pos="4320"/>
          <w:tab w:val="left" w:pos="5040"/>
          <w:tab w:val="left" w:pos="5760"/>
          <w:tab w:val="decimal" w:pos="8640"/>
        </w:tabs>
        <w:rPr>
          <w:rFonts w:ascii="Century Gothic" w:hAnsi="Century Gothic"/>
          <w:b/>
        </w:rPr>
      </w:pPr>
      <w:r>
        <w:rPr>
          <w:rFonts w:ascii="Century Gothic" w:hAnsi="Century Gothic"/>
          <w:b/>
        </w:rPr>
        <w:t>DB Fund:</w:t>
      </w:r>
    </w:p>
    <w:p w:rsidR="00AF54CB" w:rsidRDefault="00AF54CB" w:rsidP="00AF54CB">
      <w:pPr>
        <w:rPr>
          <w:rFonts w:ascii="Century Gothic" w:hAnsi="Century Gothic" w:cs="Calibri"/>
          <w:i/>
        </w:rPr>
      </w:pPr>
      <w:r>
        <w:rPr>
          <w:rFonts w:ascii="Century Gothic" w:hAnsi="Century Gothic" w:cs="Calibri"/>
          <w:i/>
        </w:rPr>
        <w:t>Transfer From:</w:t>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r>
      <w:r>
        <w:rPr>
          <w:rFonts w:ascii="Century Gothic" w:hAnsi="Century Gothic" w:cs="Calibri"/>
          <w:i/>
        </w:rPr>
        <w:tab/>
        <w:t xml:space="preserve">    Transfer To:</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
          <w:bCs/>
          <w:sz w:val="24"/>
          <w:szCs w:val="24"/>
        </w:rPr>
        <w:lastRenderedPageBreak/>
        <w:t xml:space="preserve">REGULAR MEETING                   TOWN OF </w:t>
      </w:r>
      <w:r>
        <w:rPr>
          <w:rFonts w:ascii="Century Gothic" w:hAnsi="Century Gothic" w:cs="Arial"/>
          <w:b/>
          <w:bCs/>
          <w:color w:val="000000" w:themeColor="text1"/>
          <w:sz w:val="24"/>
          <w:szCs w:val="24"/>
        </w:rPr>
        <w:t>COLLINS                     NOVEMBER 16, 2015</w:t>
      </w:r>
      <w:r>
        <w:rPr>
          <w:rFonts w:ascii="Century Gothic" w:hAnsi="Century Gothic" w:cs="Arial"/>
          <w:bCs/>
          <w:color w:val="000000" w:themeColor="text1"/>
          <w:sz w:val="16"/>
          <w:szCs w:val="16"/>
        </w:rPr>
        <w:t xml:space="preserve">   3</w:t>
      </w: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r>
        <w:rPr>
          <w:rFonts w:ascii="Century Gothic" w:hAnsi="Century Gothic" w:cs="Courier New"/>
          <w:color w:val="000000"/>
          <w:kern w:val="0"/>
        </w:rPr>
        <w:t xml:space="preserve">DB-5110.400 Hwy Part Town </w:t>
      </w:r>
      <w:proofErr w:type="spellStart"/>
      <w:r>
        <w:rPr>
          <w:rFonts w:ascii="Century Gothic" w:hAnsi="Century Gothic" w:cs="Courier New"/>
          <w:color w:val="000000"/>
          <w:kern w:val="0"/>
        </w:rPr>
        <w:t>Contr’l</w:t>
      </w:r>
      <w:proofErr w:type="spellEnd"/>
      <w:r>
        <w:rPr>
          <w:rFonts w:ascii="Century Gothic" w:hAnsi="Century Gothic" w:cs="Courier New"/>
          <w:color w:val="000000"/>
          <w:kern w:val="0"/>
        </w:rPr>
        <w:t xml:space="preserve">    $5,193.25       DB-5130.400 Hwy Mechanic </w:t>
      </w:r>
      <w:proofErr w:type="spellStart"/>
      <w:proofErr w:type="gramStart"/>
      <w:r>
        <w:rPr>
          <w:rFonts w:ascii="Century Gothic" w:hAnsi="Century Gothic" w:cs="Courier New"/>
          <w:color w:val="000000"/>
          <w:kern w:val="0"/>
        </w:rPr>
        <w:t>Contr’l</w:t>
      </w:r>
      <w:proofErr w:type="spellEnd"/>
      <w:r>
        <w:rPr>
          <w:rFonts w:ascii="Century Gothic" w:hAnsi="Century Gothic" w:cs="Courier New"/>
          <w:color w:val="000000"/>
          <w:kern w:val="0"/>
        </w:rPr>
        <w:t xml:space="preserve">  $</w:t>
      </w:r>
      <w:proofErr w:type="gramEnd"/>
      <w:r>
        <w:rPr>
          <w:rFonts w:ascii="Century Gothic" w:hAnsi="Century Gothic" w:cs="Courier New"/>
          <w:color w:val="000000"/>
          <w:kern w:val="0"/>
        </w:rPr>
        <w:t>5,193.25</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2.  Resolution to accept Supervisor’s report for October 2015</w:t>
      </w:r>
    </w:p>
    <w:p w:rsidR="00AF54CB" w:rsidRDefault="00AF54CB" w:rsidP="00AF54CB">
      <w:pPr>
        <w:pStyle w:val="NoSpacing"/>
        <w:jc w:val="both"/>
        <w:rPr>
          <w:rFonts w:ascii="Century Gothic" w:hAnsi="Century Gothic"/>
          <w:b/>
          <w:sz w:val="20"/>
          <w:szCs w:val="20"/>
        </w:rPr>
      </w:pPr>
      <w:r>
        <w:rPr>
          <w:rFonts w:ascii="Century Gothic" w:hAnsi="Century Gothic"/>
          <w:sz w:val="20"/>
          <w:szCs w:val="20"/>
        </w:rPr>
        <w:t xml:space="preserve">RESOLUTION # 249: </w:t>
      </w:r>
      <w:r>
        <w:rPr>
          <w:rFonts w:ascii="Century Gothic" w:hAnsi="Century Gothic"/>
          <w:b/>
          <w:sz w:val="20"/>
          <w:szCs w:val="20"/>
        </w:rPr>
        <w:t xml:space="preserve"> </w:t>
      </w:r>
      <w:r>
        <w:rPr>
          <w:rFonts w:ascii="Century Gothic" w:hAnsi="Century Gothic"/>
          <w:b/>
          <w:sz w:val="20"/>
          <w:szCs w:val="20"/>
          <w:u w:val="single"/>
        </w:rPr>
        <w:t>ACCEPT OCTOBER 2015 SUPERVISORS REPORTS</w:t>
      </w:r>
    </w:p>
    <w:p w:rsidR="00AF54CB" w:rsidRDefault="00AF54CB" w:rsidP="00AF54CB">
      <w:pPr>
        <w:jc w:val="both"/>
        <w:rPr>
          <w:rFonts w:ascii="Century Gothic" w:hAnsi="Century Gothic"/>
        </w:rPr>
      </w:pPr>
      <w:r>
        <w:rPr>
          <w:rFonts w:ascii="Century Gothic" w:hAnsi="Century Gothic" w:cstheme="minorHAnsi"/>
        </w:rPr>
        <w:t>Motion made by</w:t>
      </w:r>
      <w:r>
        <w:rPr>
          <w:rFonts w:ascii="Century Gothic" w:hAnsi="Century Gothic" w:cs="Arial"/>
          <w:bCs/>
        </w:rPr>
        <w:t xml:space="preserve"> Supervisor Tessmer </w:t>
      </w:r>
      <w:r>
        <w:rPr>
          <w:rFonts w:ascii="Century Gothic" w:hAnsi="Century Gothic" w:cstheme="minorHAnsi"/>
        </w:rPr>
        <w:t>and seconded by Councilman Clark to accept the Town of Collins Supervisor’s Report as submitted, for the month of October 2015.</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3.  Resolution to approve Change Order No. 1 for Park Playground Project</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
          <w:bCs/>
          <w:u w:val="single"/>
        </w:rPr>
      </w:pPr>
      <w:r>
        <w:rPr>
          <w:rFonts w:ascii="Century Gothic" w:hAnsi="Century Gothic" w:cs="Arial"/>
          <w:bCs/>
        </w:rPr>
        <w:t xml:space="preserve">RESOLUTION # 250:  </w:t>
      </w:r>
      <w:r>
        <w:rPr>
          <w:rFonts w:ascii="Century Gothic" w:hAnsi="Century Gothic" w:cs="Arial"/>
          <w:b/>
          <w:bCs/>
          <w:u w:val="single"/>
        </w:rPr>
        <w:t xml:space="preserve">APPROVE CHANGE ORDER NO. 1 FOR COLLINS TOWN PARK PLAYGROUND PROJECT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made by Supervisor Tessmer and seconded by Councilman Vogtli that the following is:</w:t>
      </w:r>
      <w:r>
        <w:rPr>
          <w:rFonts w:ascii="Century Gothic" w:hAnsi="Century Gothic" w:cs="Arial"/>
          <w:bCs/>
        </w:rPr>
        <w:tab/>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t>WHEREAS, during the preconstruction walk-through at the Collins Town Park playground site, it was determined that there is a drainage issue at the proposed playground and existing shelter site, and</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t>WHEREAS, it is our desire protect our assets and make the park safe and inviting to all who use it, and</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t>WHEREAS, William Schutt Associates recommends that drainage work be completed in conjunction with the playground installation.</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t>NOW THEREFORE BE IT RESOLVED, that the Collins Town Board approve Change Order Number 1 for the Collins Park Playground project contract by Game Time and its subcontractor Titan Development in the amount of $3,600.00, which includes a $900.00 credit for the Town to supply the stone, and authorize the Supervisor to notify the contractor.</w:t>
      </w:r>
    </w:p>
    <w:p w:rsidR="00AF54CB" w:rsidRDefault="00AF54CB" w:rsidP="00AF54CB">
      <w:pPr>
        <w:pStyle w:val="NoSpacing"/>
        <w:jc w:val="both"/>
        <w:rPr>
          <w:rFonts w:ascii="Century Gothic" w:hAnsi="Century Gothic"/>
          <w:sz w:val="20"/>
          <w:szCs w:val="20"/>
        </w:rPr>
      </w:pPr>
    </w:p>
    <w:p w:rsidR="00AF54CB" w:rsidRDefault="00AF54CB" w:rsidP="00AF54CB">
      <w:pPr>
        <w:jc w:val="both"/>
        <w:rPr>
          <w:rFonts w:ascii="Century Gothic" w:hAnsi="Century Gothic" w:cstheme="minorHAnsi"/>
          <w:color w:val="000000" w:themeColor="text1"/>
          <w:u w:val="single"/>
        </w:rPr>
      </w:pPr>
      <w:r>
        <w:rPr>
          <w:rFonts w:ascii="Century Gothic" w:hAnsi="Century Gothic" w:cstheme="minorHAnsi"/>
          <w:color w:val="000000" w:themeColor="text1"/>
        </w:rPr>
        <w:t>4.  Resolution to appoint Recreation Attendant</w:t>
      </w:r>
    </w:p>
    <w:p w:rsidR="00AF54CB" w:rsidRDefault="00AF54CB" w:rsidP="00AF54CB">
      <w:pPr>
        <w:jc w:val="both"/>
        <w:rPr>
          <w:rFonts w:ascii="Century Gothic" w:hAnsi="Century Gothic"/>
          <w:b/>
        </w:rPr>
      </w:pPr>
      <w:r>
        <w:rPr>
          <w:rFonts w:ascii="Century Gothic" w:hAnsi="Century Gothic"/>
        </w:rPr>
        <w:t xml:space="preserve">RESOLUTION # 251: </w:t>
      </w:r>
      <w:r>
        <w:rPr>
          <w:rFonts w:ascii="Century Gothic" w:hAnsi="Century Gothic"/>
          <w:b/>
        </w:rPr>
        <w:t xml:space="preserve"> </w:t>
      </w:r>
      <w:r>
        <w:rPr>
          <w:rFonts w:ascii="Century Gothic" w:hAnsi="Century Gothic"/>
          <w:b/>
          <w:u w:val="single"/>
        </w:rPr>
        <w:t>HIRE RECREATION ATTENDANT FOR WINTER YOUTH PROGRAM</w:t>
      </w:r>
      <w:r>
        <w:rPr>
          <w:rFonts w:ascii="Century Gothic" w:hAnsi="Century Gothic"/>
          <w:b/>
        </w:rPr>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Motion made by Clark and seconded by Councilman Stelley that the following is:</w:t>
      </w:r>
      <w:r>
        <w:rPr>
          <w:rFonts w:ascii="Century Gothic" w:hAnsi="Century Gothic" w:cs="Arial"/>
          <w:bCs/>
        </w:rPr>
        <w:tab/>
        <w:t xml:space="preserve"> </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jc w:val="both"/>
        <w:rPr>
          <w:rFonts w:ascii="Century Gothic" w:hAnsi="Century Gothic"/>
        </w:rPr>
      </w:pPr>
      <w:r>
        <w:rPr>
          <w:rFonts w:ascii="Century Gothic" w:hAnsi="Century Gothic"/>
        </w:rPr>
        <w:tab/>
        <w:t>WHEREAS, the Town of Collins sponsors a Youth Program during the winter months, and</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 xml:space="preserve">WHEREAS, the Town wishes to fill the positions necessary to begin this program, and </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WHEREAS, the Town advertised for the positions of Recreation Supervisor and Recreation Attendant, and the Personnel Committee, along with the Recreation Director interviewed one additional applicant.</w:t>
      </w:r>
    </w:p>
    <w:p w:rsidR="00AF54CB" w:rsidRDefault="00AF54CB" w:rsidP="00AF54CB">
      <w:pPr>
        <w:jc w:val="both"/>
        <w:rPr>
          <w:rFonts w:ascii="Century Gothic" w:hAnsi="Century Gothic"/>
        </w:rPr>
      </w:pPr>
    </w:p>
    <w:p w:rsidR="00AF54CB" w:rsidRDefault="00AF54CB" w:rsidP="00AF54CB">
      <w:pPr>
        <w:jc w:val="both"/>
        <w:rPr>
          <w:rFonts w:ascii="Century Gothic" w:hAnsi="Century Gothic"/>
        </w:rPr>
      </w:pPr>
      <w:r>
        <w:rPr>
          <w:rFonts w:ascii="Century Gothic" w:hAnsi="Century Gothic"/>
        </w:rPr>
        <w:tab/>
        <w:t>NOW THEREFORE BE IT RESOLVED that the Town Board of the Town of Collins follow the recommendations of the interview committee, and hire the following additional applicant for 2015-2016 winter program, effective November 13, 2015, at $9.00 per hour, the rate for a new Recreation Attendant:  Les Young</w:t>
      </w:r>
    </w:p>
    <w:p w:rsidR="00AF54CB" w:rsidRDefault="00AF54CB" w:rsidP="00AF54CB">
      <w:pPr>
        <w:jc w:val="both"/>
        <w:rPr>
          <w:rFonts w:ascii="Century Gothic" w:hAnsi="Century Gothic"/>
        </w:rPr>
      </w:pPr>
      <w:r>
        <w:rPr>
          <w:rFonts w:ascii="Century Gothic" w:hAnsi="Century Gothic"/>
        </w:rPr>
        <w:tab/>
      </w:r>
    </w:p>
    <w:p w:rsidR="00AF54CB" w:rsidRDefault="00AF54CB" w:rsidP="00AF54CB">
      <w:pPr>
        <w:pStyle w:val="NoSpacing"/>
        <w:jc w:val="both"/>
        <w:rPr>
          <w:rFonts w:ascii="Century Gothic" w:hAnsi="Century Gothic"/>
          <w:sz w:val="20"/>
          <w:szCs w:val="20"/>
        </w:rPr>
      </w:pPr>
      <w:r>
        <w:rPr>
          <w:rFonts w:ascii="Century Gothic" w:hAnsi="Century Gothic"/>
          <w:sz w:val="20"/>
          <w:szCs w:val="20"/>
        </w:rPr>
        <w:t>Executive Session – to discuss the employment history of a particular person</w:t>
      </w:r>
      <w:r>
        <w:rPr>
          <w:rFonts w:ascii="Century Gothic" w:hAnsi="Century Gothic" w:cs="Arial"/>
          <w:bCs/>
          <w:color w:val="000000"/>
          <w:sz w:val="20"/>
          <w:szCs w:val="20"/>
        </w:rPr>
        <w:t>/persons relating to the appointment, promotion, demotion, discipline or removal</w:t>
      </w:r>
    </w:p>
    <w:p w:rsidR="00AF54CB" w:rsidRDefault="00AF54CB" w:rsidP="00AF54C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rPr>
          <w:rFonts w:ascii="Century Gothic" w:hAnsi="Century Gothic" w:cs="Courier New"/>
          <w:color w:val="000000"/>
          <w:kern w:val="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r>
        <w:rPr>
          <w:rFonts w:ascii="Century Gothic" w:hAnsi="Century Gothic" w:cs="Arial"/>
          <w:bCs/>
          <w:color w:val="000000"/>
        </w:rPr>
        <w:t>RESOLUTION # 252:</w:t>
      </w:r>
      <w:r>
        <w:rPr>
          <w:rFonts w:ascii="Century Gothic" w:hAnsi="Century Gothic" w:cs="Arial"/>
          <w:b/>
          <w:bCs/>
          <w:color w:val="000000"/>
        </w:rPr>
        <w:t xml:space="preserve">   </w:t>
      </w:r>
      <w:r>
        <w:rPr>
          <w:rFonts w:ascii="Century Gothic" w:hAnsi="Century Gothic" w:cs="Arial"/>
          <w:b/>
          <w:bCs/>
          <w:color w:val="000000"/>
          <w:u w:val="single"/>
        </w:rPr>
        <w:t>ENTER INTO EXECUTIVE SESSION</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rPr>
        <w:t xml:space="preserve">Motion made by </w:t>
      </w:r>
      <w:r>
        <w:rPr>
          <w:rFonts w:ascii="Century Gothic" w:hAnsi="Century Gothic" w:cs="Arial"/>
          <w:bCs/>
        </w:rPr>
        <w:t>Supervisor Tessmer</w:t>
      </w:r>
      <w:r>
        <w:rPr>
          <w:rFonts w:ascii="Century Gothic" w:hAnsi="Century Gothic" w:cs="Arial"/>
          <w:bCs/>
          <w:color w:val="000000"/>
          <w:u w:val="single"/>
        </w:rPr>
        <w:tab/>
      </w:r>
      <w:r>
        <w:rPr>
          <w:rFonts w:ascii="Century Gothic" w:hAnsi="Century Gothic" w:cs="Arial"/>
          <w:bCs/>
          <w:color w:val="000000"/>
        </w:rPr>
        <w:t xml:space="preserve"> seconded by Councilman Vogtli that the Board moves into </w:t>
      </w:r>
      <w:r>
        <w:rPr>
          <w:rFonts w:ascii="Century Gothic" w:hAnsi="Century Gothic" w:cs="Arial"/>
          <w:b/>
          <w:bCs/>
          <w:sz w:val="24"/>
          <w:szCs w:val="24"/>
        </w:rPr>
        <w:lastRenderedPageBreak/>
        <w:t xml:space="preserve">REGULAR MEETING                    TOWN OF </w:t>
      </w:r>
      <w:r>
        <w:rPr>
          <w:rFonts w:ascii="Century Gothic" w:hAnsi="Century Gothic" w:cs="Arial"/>
          <w:b/>
          <w:bCs/>
          <w:color w:val="000000" w:themeColor="text1"/>
          <w:sz w:val="24"/>
          <w:szCs w:val="24"/>
        </w:rPr>
        <w:t xml:space="preserve">COLLINS          </w:t>
      </w:r>
      <w:bookmarkStart w:id="0" w:name="_GoBack"/>
      <w:bookmarkEnd w:id="0"/>
      <w:r>
        <w:rPr>
          <w:rFonts w:ascii="Century Gothic" w:hAnsi="Century Gothic" w:cs="Arial"/>
          <w:b/>
          <w:bCs/>
          <w:color w:val="000000" w:themeColor="text1"/>
          <w:sz w:val="24"/>
          <w:szCs w:val="24"/>
        </w:rPr>
        <w:t xml:space="preserve">          NOVEMBER 16, 2015</w:t>
      </w:r>
      <w:r>
        <w:rPr>
          <w:rFonts w:ascii="Century Gothic" w:hAnsi="Century Gothic" w:cs="Arial"/>
          <w:bCs/>
          <w:color w:val="000000" w:themeColor="text1"/>
          <w:sz w:val="16"/>
          <w:szCs w:val="16"/>
        </w:rPr>
        <w:t xml:space="preserve">   4</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proofErr w:type="gramStart"/>
      <w:r>
        <w:rPr>
          <w:rFonts w:ascii="Century Gothic" w:hAnsi="Century Gothic" w:cs="Arial"/>
          <w:bCs/>
          <w:color w:val="000000"/>
        </w:rPr>
        <w:t>an</w:t>
      </w:r>
      <w:proofErr w:type="gramEnd"/>
      <w:r>
        <w:rPr>
          <w:rFonts w:ascii="Century Gothic" w:hAnsi="Century Gothic" w:cs="Arial"/>
          <w:bCs/>
          <w:color w:val="000000"/>
        </w:rPr>
        <w:t xml:space="preserve"> executive session at 7:55</w:t>
      </w:r>
      <w:r>
        <w:rPr>
          <w:rFonts w:ascii="Century Gothic" w:hAnsi="Century Gothic" w:cs="Arial"/>
          <w:bCs/>
          <w:color w:val="000000"/>
          <w:u w:val="single"/>
        </w:rPr>
        <w:tab/>
      </w:r>
      <w:r>
        <w:rPr>
          <w:rFonts w:ascii="Century Gothic" w:hAnsi="Century Gothic" w:cs="Arial"/>
          <w:bCs/>
          <w:color w:val="000000"/>
        </w:rPr>
        <w:t xml:space="preserve"> PM to discuss the employment history of a particular person/persons relating to the appointment, promotion, demotion, discipline or removal.</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
          <w:bCs/>
          <w:color w:val="000000"/>
        </w:rPr>
      </w:pPr>
      <w:r>
        <w:rPr>
          <w:rFonts w:ascii="Century Gothic" w:hAnsi="Century Gothic" w:cs="Arial"/>
          <w:bCs/>
          <w:color w:val="000000"/>
        </w:rPr>
        <w:t>RESOLUTION # 253</w:t>
      </w:r>
      <w:r>
        <w:rPr>
          <w:rFonts w:ascii="Century Gothic" w:hAnsi="Century Gothic" w:cs="Arial"/>
          <w:b/>
          <w:bCs/>
          <w:color w:val="000000"/>
        </w:rPr>
        <w:t xml:space="preserve">:  </w:t>
      </w:r>
      <w:r>
        <w:rPr>
          <w:rFonts w:ascii="Century Gothic" w:hAnsi="Century Gothic" w:cs="Arial"/>
          <w:b/>
          <w:bCs/>
          <w:color w:val="000000"/>
          <w:u w:val="single"/>
        </w:rPr>
        <w:t>RETURN TO REGULAR SESSION</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color w:val="000000"/>
        </w:rPr>
        <w:t>Motion made by Councilman Clark seconded by Councilman Martin that the Board returns to regular session at 8:37 PM.</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ADOPTED</w:t>
      </w:r>
      <w:r>
        <w:rPr>
          <w:rFonts w:ascii="Century Gothic" w:hAnsi="Century Gothic" w:cs="Arial"/>
          <w:bCs/>
        </w:rPr>
        <w:tab/>
        <w:t>Aye      5     Vogtli, Martin Stelley, Clark, Tessmer</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rPr>
      </w:pPr>
      <w:r>
        <w:rPr>
          <w:rFonts w:ascii="Century Gothic" w:hAnsi="Century Gothic" w:cs="Arial"/>
          <w:bCs/>
        </w:rPr>
        <w:tab/>
      </w:r>
      <w:r>
        <w:rPr>
          <w:rFonts w:ascii="Century Gothic" w:hAnsi="Century Gothic" w:cs="Arial"/>
          <w:bCs/>
        </w:rPr>
        <w:tab/>
        <w:t>Nay      0</w:t>
      </w:r>
    </w:p>
    <w:p w:rsidR="00AF54CB" w:rsidRDefault="00AF54CB" w:rsidP="00AF54CB">
      <w:pPr>
        <w:pStyle w:val="NoSpacing"/>
        <w:jc w:val="both"/>
        <w:rPr>
          <w:rFonts w:ascii="Century Gothic" w:eastAsia="Calibri" w:hAnsi="Century Gothic"/>
          <w:b/>
          <w:sz w:val="20"/>
          <w:szCs w:val="20"/>
        </w:rPr>
      </w:pPr>
    </w:p>
    <w:p w:rsidR="00AF54CB" w:rsidRDefault="00AF54CB" w:rsidP="00AF54CB">
      <w:pPr>
        <w:jc w:val="both"/>
        <w:rPr>
          <w:rFonts w:ascii="Century Gothic" w:hAnsi="Century Gothic" w:cstheme="minorHAnsi"/>
          <w:u w:val="single"/>
        </w:rPr>
      </w:pPr>
      <w:r>
        <w:rPr>
          <w:rFonts w:ascii="Century Gothic" w:hAnsi="Century Gothic" w:cstheme="minorHAnsi"/>
          <w:u w:val="single"/>
        </w:rPr>
        <w:t>Workshop Topics</w:t>
      </w:r>
    </w:p>
    <w:p w:rsidR="00AF54CB" w:rsidRDefault="00AF54CB" w:rsidP="00AF54CB">
      <w:pPr>
        <w:jc w:val="both"/>
        <w:rPr>
          <w:rFonts w:ascii="Century Gothic" w:hAnsi="Century Gothic" w:cstheme="minorHAnsi"/>
        </w:rPr>
      </w:pPr>
      <w:r>
        <w:rPr>
          <w:rFonts w:ascii="Century Gothic" w:hAnsi="Century Gothic" w:cstheme="minorHAnsi"/>
        </w:rPr>
        <w:t xml:space="preserve">Water operations &amp; maintenance update – outstanding issues covered included Collins and Gowanda handle administrative tasks differently; Gowanda has policies where they have charges for some repairs.  Discussion covered how to merge forms used to streamline the process.  </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theme="minorHAnsi"/>
        </w:rPr>
      </w:pPr>
      <w:r>
        <w:rPr>
          <w:rFonts w:ascii="Century Gothic" w:hAnsi="Century Gothic" w:cstheme="minorHAnsi"/>
        </w:rPr>
        <w:t>Jason Opferbeck went through our water code and found some items he would like to have addressed:</w:t>
      </w:r>
    </w:p>
    <w:p w:rsidR="00AF54CB" w:rsidRDefault="00AF54CB" w:rsidP="00AF54CB">
      <w:pPr>
        <w:jc w:val="both"/>
        <w:rPr>
          <w:rFonts w:ascii="Century Gothic" w:hAnsi="Century Gothic" w:cstheme="minorHAnsi"/>
        </w:rPr>
      </w:pPr>
      <w:r>
        <w:rPr>
          <w:rFonts w:ascii="Century Gothic" w:hAnsi="Century Gothic" w:cstheme="minorHAnsi"/>
        </w:rPr>
        <w:t xml:space="preserve">1.  </w:t>
      </w:r>
      <w:proofErr w:type="gramStart"/>
      <w:r>
        <w:rPr>
          <w:rFonts w:ascii="Century Gothic" w:hAnsi="Century Gothic" w:cstheme="minorHAnsi"/>
        </w:rPr>
        <w:t>we</w:t>
      </w:r>
      <w:proofErr w:type="gramEnd"/>
      <w:r>
        <w:rPr>
          <w:rFonts w:ascii="Century Gothic" w:hAnsi="Century Gothic" w:cstheme="minorHAnsi"/>
        </w:rPr>
        <w:t xml:space="preserve"> do not have a Senior Water Operator as listed</w:t>
      </w:r>
    </w:p>
    <w:p w:rsidR="00AF54CB" w:rsidRDefault="00AF54CB" w:rsidP="00AF54CB">
      <w:pPr>
        <w:jc w:val="both"/>
        <w:rPr>
          <w:rFonts w:ascii="Century Gothic" w:hAnsi="Century Gothic" w:cstheme="minorHAnsi"/>
        </w:rPr>
      </w:pPr>
      <w:r>
        <w:rPr>
          <w:rFonts w:ascii="Century Gothic" w:hAnsi="Century Gothic" w:cstheme="minorHAnsi"/>
        </w:rPr>
        <w:t xml:space="preserve">2.  </w:t>
      </w:r>
      <w:proofErr w:type="gramStart"/>
      <w:r>
        <w:rPr>
          <w:rFonts w:ascii="Century Gothic" w:hAnsi="Century Gothic" w:cstheme="minorHAnsi"/>
        </w:rPr>
        <w:t>there</w:t>
      </w:r>
      <w:proofErr w:type="gramEnd"/>
      <w:r>
        <w:rPr>
          <w:rFonts w:ascii="Century Gothic" w:hAnsi="Century Gothic" w:cstheme="minorHAnsi"/>
        </w:rPr>
        <w:t xml:space="preserve"> is no fee listed to turn water on or off (all fees have been taken out of our code book so they do have to be changed by formal action)</w:t>
      </w:r>
    </w:p>
    <w:p w:rsidR="00AF54CB" w:rsidRDefault="00AF54CB" w:rsidP="00AF54CB">
      <w:pPr>
        <w:jc w:val="both"/>
        <w:rPr>
          <w:rFonts w:ascii="Century Gothic" w:hAnsi="Century Gothic" w:cstheme="minorHAnsi"/>
        </w:rPr>
      </w:pPr>
      <w:r>
        <w:rPr>
          <w:rFonts w:ascii="Century Gothic" w:hAnsi="Century Gothic" w:cstheme="minorHAnsi"/>
        </w:rPr>
        <w:t xml:space="preserve">3.  </w:t>
      </w:r>
      <w:proofErr w:type="gramStart"/>
      <w:r>
        <w:rPr>
          <w:rFonts w:ascii="Century Gothic" w:hAnsi="Century Gothic" w:cstheme="minorHAnsi"/>
        </w:rPr>
        <w:t>frozen</w:t>
      </w:r>
      <w:proofErr w:type="gramEnd"/>
      <w:r>
        <w:rPr>
          <w:rFonts w:ascii="Century Gothic" w:hAnsi="Century Gothic" w:cstheme="minorHAnsi"/>
        </w:rPr>
        <w:t xml:space="preserve"> meter charge of $60.00 is too low</w:t>
      </w:r>
    </w:p>
    <w:p w:rsidR="00AF54CB" w:rsidRDefault="00AF54CB" w:rsidP="00AF54CB">
      <w:pPr>
        <w:jc w:val="both"/>
        <w:rPr>
          <w:rFonts w:ascii="Century Gothic" w:hAnsi="Century Gothic" w:cstheme="minorHAnsi"/>
        </w:rPr>
      </w:pPr>
      <w:r>
        <w:rPr>
          <w:rFonts w:ascii="Century Gothic" w:hAnsi="Century Gothic" w:cstheme="minorHAnsi"/>
        </w:rPr>
        <w:t xml:space="preserve">4.  </w:t>
      </w:r>
      <w:proofErr w:type="gramStart"/>
      <w:r>
        <w:rPr>
          <w:rFonts w:ascii="Century Gothic" w:hAnsi="Century Gothic" w:cstheme="minorHAnsi"/>
        </w:rPr>
        <w:t>eliminate</w:t>
      </w:r>
      <w:proofErr w:type="gramEnd"/>
      <w:r>
        <w:rPr>
          <w:rFonts w:ascii="Century Gothic" w:hAnsi="Century Gothic" w:cstheme="minorHAnsi"/>
        </w:rPr>
        <w:t xml:space="preserve"> water shut off fee but charge to turn the water on</w:t>
      </w:r>
    </w:p>
    <w:p w:rsidR="00AF54CB" w:rsidRDefault="00AF54CB" w:rsidP="00AF54CB">
      <w:pPr>
        <w:jc w:val="both"/>
        <w:rPr>
          <w:rFonts w:ascii="Century Gothic" w:hAnsi="Century Gothic" w:cstheme="minorHAnsi"/>
        </w:rPr>
      </w:pPr>
      <w:r>
        <w:rPr>
          <w:rFonts w:ascii="Century Gothic" w:hAnsi="Century Gothic" w:cstheme="minorHAnsi"/>
        </w:rPr>
        <w:t xml:space="preserve">5.  </w:t>
      </w:r>
      <w:proofErr w:type="gramStart"/>
      <w:r>
        <w:rPr>
          <w:rFonts w:ascii="Century Gothic" w:hAnsi="Century Gothic" w:cstheme="minorHAnsi"/>
        </w:rPr>
        <w:t>could</w:t>
      </w:r>
      <w:proofErr w:type="gramEnd"/>
      <w:r>
        <w:rPr>
          <w:rFonts w:ascii="Century Gothic" w:hAnsi="Century Gothic" w:cstheme="minorHAnsi"/>
        </w:rPr>
        <w:t xml:space="preserve"> have a shut off fee for non-payment</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theme="minorHAnsi"/>
        </w:rPr>
      </w:pPr>
      <w:r>
        <w:rPr>
          <w:rFonts w:ascii="Century Gothic" w:hAnsi="Century Gothic" w:cstheme="minorHAnsi"/>
        </w:rPr>
        <w:t xml:space="preserve"> If water lines freeze Jason suggests the residents be told to contact a plumber first and we should put this on the website.</w:t>
      </w:r>
    </w:p>
    <w:p w:rsidR="00AF54CB" w:rsidRDefault="00AF54CB" w:rsidP="00AF54CB">
      <w:pPr>
        <w:jc w:val="both"/>
        <w:rPr>
          <w:rFonts w:ascii="Century Gothic" w:hAnsi="Century Gothic" w:cstheme="minorHAnsi"/>
        </w:rPr>
      </w:pPr>
    </w:p>
    <w:p w:rsidR="00AF54CB" w:rsidRDefault="00AF54CB" w:rsidP="00AF54CB">
      <w:pPr>
        <w:jc w:val="both"/>
        <w:rPr>
          <w:rFonts w:ascii="Century Gothic" w:hAnsi="Century Gothic" w:cs="Arial"/>
          <w:bCs/>
          <w:color w:val="000000" w:themeColor="text1"/>
        </w:rPr>
      </w:pPr>
      <w:r>
        <w:rPr>
          <w:rFonts w:ascii="Century Gothic" w:hAnsi="Century Gothic" w:cstheme="minorHAnsi"/>
        </w:rPr>
        <w:t>Mr. Opferbeck said they will plow the pump houses and he is working to get a bigger tank for the chlorine to be delivered in bulk.</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t>With no further business, on a motion of Councilman Clark Tessmer seconded by Councilman Vogtli the meeting was adjourned at 9:35 pm.</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___________________________________</w:t>
      </w:r>
    </w:p>
    <w:p w:rsidR="00AF54CB" w:rsidRDefault="00AF54CB" w:rsidP="00AF54CB">
      <w:pPr>
        <w:tabs>
          <w:tab w:val="left" w:pos="360"/>
          <w:tab w:val="left" w:pos="1620"/>
          <w:tab w:val="decimal" w:pos="3600"/>
          <w:tab w:val="left" w:pos="4320"/>
          <w:tab w:val="left" w:pos="5040"/>
          <w:tab w:val="left" w:pos="5760"/>
          <w:tab w:val="decimal" w:pos="8640"/>
        </w:tabs>
        <w:jc w:val="both"/>
        <w:rPr>
          <w:rFonts w:ascii="Century Gothic" w:hAnsi="Century Gothic" w:cs="Arial"/>
          <w:bCs/>
          <w:color w:val="000000" w:themeColor="text1"/>
        </w:rPr>
      </w:pP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r>
      <w:r>
        <w:rPr>
          <w:rFonts w:ascii="Century Gothic" w:hAnsi="Century Gothic" w:cs="Arial"/>
          <w:bCs/>
          <w:color w:val="000000" w:themeColor="text1"/>
        </w:rPr>
        <w:tab/>
        <w:t xml:space="preserve"> Becky Jo Summers, Town Clerk</w:t>
      </w:r>
    </w:p>
    <w:sectPr w:rsidR="00AF54CB" w:rsidSect="003D458D">
      <w:pgSz w:w="12240" w:h="15840"/>
      <w:pgMar w:top="720" w:right="129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1251"/>
    <w:multiLevelType w:val="hybridMultilevel"/>
    <w:tmpl w:val="D61A2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5D03457"/>
    <w:multiLevelType w:val="hybridMultilevel"/>
    <w:tmpl w:val="1D4A10FE"/>
    <w:lvl w:ilvl="0" w:tplc="2BF2683C">
      <w:start w:val="2011"/>
      <w:numFmt w:val="bullet"/>
      <w:lvlText w:val="-"/>
      <w:lvlJc w:val="left"/>
      <w:pPr>
        <w:ind w:left="108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6873978"/>
    <w:multiLevelType w:val="hybridMultilevel"/>
    <w:tmpl w:val="5EFC6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B976CBA"/>
    <w:multiLevelType w:val="hybridMultilevel"/>
    <w:tmpl w:val="F060454A"/>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E5"/>
    <w:rsid w:val="00037D2E"/>
    <w:rsid w:val="000C153E"/>
    <w:rsid w:val="000C572F"/>
    <w:rsid w:val="000F7C2C"/>
    <w:rsid w:val="001151E9"/>
    <w:rsid w:val="001F05DE"/>
    <w:rsid w:val="0020352B"/>
    <w:rsid w:val="002B18E5"/>
    <w:rsid w:val="002D4FEF"/>
    <w:rsid w:val="003D458D"/>
    <w:rsid w:val="004169D2"/>
    <w:rsid w:val="0047455D"/>
    <w:rsid w:val="004C519C"/>
    <w:rsid w:val="0058457D"/>
    <w:rsid w:val="005D314C"/>
    <w:rsid w:val="005E50EF"/>
    <w:rsid w:val="00623918"/>
    <w:rsid w:val="006B24C6"/>
    <w:rsid w:val="006E2A3E"/>
    <w:rsid w:val="00741809"/>
    <w:rsid w:val="00791D38"/>
    <w:rsid w:val="00821397"/>
    <w:rsid w:val="008D4BDE"/>
    <w:rsid w:val="008F1EFE"/>
    <w:rsid w:val="00906E44"/>
    <w:rsid w:val="009129C2"/>
    <w:rsid w:val="00914961"/>
    <w:rsid w:val="00940C92"/>
    <w:rsid w:val="009966FC"/>
    <w:rsid w:val="009B6DAC"/>
    <w:rsid w:val="00A56C30"/>
    <w:rsid w:val="00AF54CB"/>
    <w:rsid w:val="00BB7C6A"/>
    <w:rsid w:val="00BE2EE7"/>
    <w:rsid w:val="00C62836"/>
    <w:rsid w:val="00C62C38"/>
    <w:rsid w:val="00CB3648"/>
    <w:rsid w:val="00D074C2"/>
    <w:rsid w:val="00D27614"/>
    <w:rsid w:val="00E00C14"/>
    <w:rsid w:val="00E14319"/>
    <w:rsid w:val="00E468C5"/>
    <w:rsid w:val="00E96350"/>
    <w:rsid w:val="00E96CFF"/>
    <w:rsid w:val="00F279A1"/>
    <w:rsid w:val="00F3243B"/>
    <w:rsid w:val="00F324AF"/>
    <w:rsid w:val="00F45596"/>
    <w:rsid w:val="00FE49A7"/>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5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F1EFE"/>
    <w:pPr>
      <w:spacing w:after="0" w:line="240" w:lineRule="auto"/>
    </w:pPr>
    <w:rPr>
      <w:rFonts w:ascii="Calibri" w:eastAsia="Times New Roman" w:hAnsi="Calibri" w:cs="Times New Roman"/>
    </w:rPr>
  </w:style>
  <w:style w:type="paragraph" w:styleId="ListParagraph">
    <w:name w:val="List Paragraph"/>
    <w:basedOn w:val="Normal"/>
    <w:uiPriority w:val="34"/>
    <w:qFormat/>
    <w:rsid w:val="00F279A1"/>
    <w:pPr>
      <w:ind w:left="720"/>
      <w:contextualSpacing/>
    </w:pPr>
    <w:rPr>
      <w:rFonts w:eastAsia="Calibri"/>
    </w:rPr>
  </w:style>
  <w:style w:type="paragraph" w:styleId="BalloonText">
    <w:name w:val="Balloon Text"/>
    <w:basedOn w:val="Normal"/>
    <w:link w:val="BalloonTextChar"/>
    <w:uiPriority w:val="99"/>
    <w:semiHidden/>
    <w:unhideWhenUsed/>
    <w:rsid w:val="00BB7C6A"/>
    <w:rPr>
      <w:rFonts w:ascii="Tahoma" w:hAnsi="Tahoma" w:cs="Tahoma"/>
      <w:sz w:val="16"/>
      <w:szCs w:val="16"/>
    </w:rPr>
  </w:style>
  <w:style w:type="character" w:customStyle="1" w:styleId="BalloonTextChar">
    <w:name w:val="Balloon Text Char"/>
    <w:basedOn w:val="DefaultParagraphFont"/>
    <w:link w:val="BalloonText"/>
    <w:uiPriority w:val="99"/>
    <w:semiHidden/>
    <w:rsid w:val="00BB7C6A"/>
    <w:rPr>
      <w:rFonts w:ascii="Tahoma" w:eastAsia="Times New Roman" w:hAnsi="Tahoma" w:cs="Tahoma"/>
      <w:kern w:val="28"/>
      <w:sz w:val="16"/>
      <w:szCs w:val="16"/>
    </w:rPr>
  </w:style>
  <w:style w:type="character" w:styleId="Hyperlink">
    <w:name w:val="Hyperlink"/>
    <w:basedOn w:val="DefaultParagraphFont"/>
    <w:uiPriority w:val="99"/>
    <w:semiHidden/>
    <w:unhideWhenUsed/>
    <w:rsid w:val="00C62836"/>
    <w:rPr>
      <w:color w:val="0000FF" w:themeColor="hyperlink"/>
      <w:u w:val="single"/>
    </w:rPr>
  </w:style>
  <w:style w:type="paragraph" w:customStyle="1" w:styleId="Default">
    <w:name w:val="Default"/>
    <w:rsid w:val="00940C9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5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F1EFE"/>
    <w:pPr>
      <w:spacing w:after="0" w:line="240" w:lineRule="auto"/>
    </w:pPr>
    <w:rPr>
      <w:rFonts w:ascii="Calibri" w:eastAsia="Times New Roman" w:hAnsi="Calibri" w:cs="Times New Roman"/>
    </w:rPr>
  </w:style>
  <w:style w:type="paragraph" w:styleId="ListParagraph">
    <w:name w:val="List Paragraph"/>
    <w:basedOn w:val="Normal"/>
    <w:uiPriority w:val="34"/>
    <w:qFormat/>
    <w:rsid w:val="00F279A1"/>
    <w:pPr>
      <w:ind w:left="720"/>
      <w:contextualSpacing/>
    </w:pPr>
    <w:rPr>
      <w:rFonts w:eastAsia="Calibri"/>
    </w:rPr>
  </w:style>
  <w:style w:type="paragraph" w:styleId="BalloonText">
    <w:name w:val="Balloon Text"/>
    <w:basedOn w:val="Normal"/>
    <w:link w:val="BalloonTextChar"/>
    <w:uiPriority w:val="99"/>
    <w:semiHidden/>
    <w:unhideWhenUsed/>
    <w:rsid w:val="00BB7C6A"/>
    <w:rPr>
      <w:rFonts w:ascii="Tahoma" w:hAnsi="Tahoma" w:cs="Tahoma"/>
      <w:sz w:val="16"/>
      <w:szCs w:val="16"/>
    </w:rPr>
  </w:style>
  <w:style w:type="character" w:customStyle="1" w:styleId="BalloonTextChar">
    <w:name w:val="Balloon Text Char"/>
    <w:basedOn w:val="DefaultParagraphFont"/>
    <w:link w:val="BalloonText"/>
    <w:uiPriority w:val="99"/>
    <w:semiHidden/>
    <w:rsid w:val="00BB7C6A"/>
    <w:rPr>
      <w:rFonts w:ascii="Tahoma" w:eastAsia="Times New Roman" w:hAnsi="Tahoma" w:cs="Tahoma"/>
      <w:kern w:val="28"/>
      <w:sz w:val="16"/>
      <w:szCs w:val="16"/>
    </w:rPr>
  </w:style>
  <w:style w:type="character" w:styleId="Hyperlink">
    <w:name w:val="Hyperlink"/>
    <w:basedOn w:val="DefaultParagraphFont"/>
    <w:uiPriority w:val="99"/>
    <w:semiHidden/>
    <w:unhideWhenUsed/>
    <w:rsid w:val="00C62836"/>
    <w:rPr>
      <w:color w:val="0000FF" w:themeColor="hyperlink"/>
      <w:u w:val="single"/>
    </w:rPr>
  </w:style>
  <w:style w:type="paragraph" w:customStyle="1" w:styleId="Default">
    <w:name w:val="Default"/>
    <w:rsid w:val="00940C9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682">
      <w:bodyDiv w:val="1"/>
      <w:marLeft w:val="0"/>
      <w:marRight w:val="0"/>
      <w:marTop w:val="0"/>
      <w:marBottom w:val="0"/>
      <w:divBdr>
        <w:top w:val="none" w:sz="0" w:space="0" w:color="auto"/>
        <w:left w:val="none" w:sz="0" w:space="0" w:color="auto"/>
        <w:bottom w:val="none" w:sz="0" w:space="0" w:color="auto"/>
        <w:right w:val="none" w:sz="0" w:space="0" w:color="auto"/>
      </w:divBdr>
    </w:div>
    <w:div w:id="145755003">
      <w:bodyDiv w:val="1"/>
      <w:marLeft w:val="0"/>
      <w:marRight w:val="0"/>
      <w:marTop w:val="0"/>
      <w:marBottom w:val="0"/>
      <w:divBdr>
        <w:top w:val="none" w:sz="0" w:space="0" w:color="auto"/>
        <w:left w:val="none" w:sz="0" w:space="0" w:color="auto"/>
        <w:bottom w:val="none" w:sz="0" w:space="0" w:color="auto"/>
        <w:right w:val="none" w:sz="0" w:space="0" w:color="auto"/>
      </w:divBdr>
    </w:div>
    <w:div w:id="170995618">
      <w:bodyDiv w:val="1"/>
      <w:marLeft w:val="0"/>
      <w:marRight w:val="0"/>
      <w:marTop w:val="0"/>
      <w:marBottom w:val="0"/>
      <w:divBdr>
        <w:top w:val="none" w:sz="0" w:space="0" w:color="auto"/>
        <w:left w:val="none" w:sz="0" w:space="0" w:color="auto"/>
        <w:bottom w:val="none" w:sz="0" w:space="0" w:color="auto"/>
        <w:right w:val="none" w:sz="0" w:space="0" w:color="auto"/>
      </w:divBdr>
    </w:div>
    <w:div w:id="196822448">
      <w:bodyDiv w:val="1"/>
      <w:marLeft w:val="0"/>
      <w:marRight w:val="0"/>
      <w:marTop w:val="0"/>
      <w:marBottom w:val="0"/>
      <w:divBdr>
        <w:top w:val="none" w:sz="0" w:space="0" w:color="auto"/>
        <w:left w:val="none" w:sz="0" w:space="0" w:color="auto"/>
        <w:bottom w:val="none" w:sz="0" w:space="0" w:color="auto"/>
        <w:right w:val="none" w:sz="0" w:space="0" w:color="auto"/>
      </w:divBdr>
    </w:div>
    <w:div w:id="211894689">
      <w:bodyDiv w:val="1"/>
      <w:marLeft w:val="0"/>
      <w:marRight w:val="0"/>
      <w:marTop w:val="0"/>
      <w:marBottom w:val="0"/>
      <w:divBdr>
        <w:top w:val="none" w:sz="0" w:space="0" w:color="auto"/>
        <w:left w:val="none" w:sz="0" w:space="0" w:color="auto"/>
        <w:bottom w:val="none" w:sz="0" w:space="0" w:color="auto"/>
        <w:right w:val="none" w:sz="0" w:space="0" w:color="auto"/>
      </w:divBdr>
    </w:div>
    <w:div w:id="281965039">
      <w:bodyDiv w:val="1"/>
      <w:marLeft w:val="0"/>
      <w:marRight w:val="0"/>
      <w:marTop w:val="0"/>
      <w:marBottom w:val="0"/>
      <w:divBdr>
        <w:top w:val="none" w:sz="0" w:space="0" w:color="auto"/>
        <w:left w:val="none" w:sz="0" w:space="0" w:color="auto"/>
        <w:bottom w:val="none" w:sz="0" w:space="0" w:color="auto"/>
        <w:right w:val="none" w:sz="0" w:space="0" w:color="auto"/>
      </w:divBdr>
    </w:div>
    <w:div w:id="375157638">
      <w:bodyDiv w:val="1"/>
      <w:marLeft w:val="0"/>
      <w:marRight w:val="0"/>
      <w:marTop w:val="0"/>
      <w:marBottom w:val="0"/>
      <w:divBdr>
        <w:top w:val="none" w:sz="0" w:space="0" w:color="auto"/>
        <w:left w:val="none" w:sz="0" w:space="0" w:color="auto"/>
        <w:bottom w:val="none" w:sz="0" w:space="0" w:color="auto"/>
        <w:right w:val="none" w:sz="0" w:space="0" w:color="auto"/>
      </w:divBdr>
    </w:div>
    <w:div w:id="451900974">
      <w:bodyDiv w:val="1"/>
      <w:marLeft w:val="0"/>
      <w:marRight w:val="0"/>
      <w:marTop w:val="0"/>
      <w:marBottom w:val="0"/>
      <w:divBdr>
        <w:top w:val="none" w:sz="0" w:space="0" w:color="auto"/>
        <w:left w:val="none" w:sz="0" w:space="0" w:color="auto"/>
        <w:bottom w:val="none" w:sz="0" w:space="0" w:color="auto"/>
        <w:right w:val="none" w:sz="0" w:space="0" w:color="auto"/>
      </w:divBdr>
    </w:div>
    <w:div w:id="568468764">
      <w:bodyDiv w:val="1"/>
      <w:marLeft w:val="0"/>
      <w:marRight w:val="0"/>
      <w:marTop w:val="0"/>
      <w:marBottom w:val="0"/>
      <w:divBdr>
        <w:top w:val="none" w:sz="0" w:space="0" w:color="auto"/>
        <w:left w:val="none" w:sz="0" w:space="0" w:color="auto"/>
        <w:bottom w:val="none" w:sz="0" w:space="0" w:color="auto"/>
        <w:right w:val="none" w:sz="0" w:space="0" w:color="auto"/>
      </w:divBdr>
    </w:div>
    <w:div w:id="586812555">
      <w:bodyDiv w:val="1"/>
      <w:marLeft w:val="0"/>
      <w:marRight w:val="0"/>
      <w:marTop w:val="0"/>
      <w:marBottom w:val="0"/>
      <w:divBdr>
        <w:top w:val="none" w:sz="0" w:space="0" w:color="auto"/>
        <w:left w:val="none" w:sz="0" w:space="0" w:color="auto"/>
        <w:bottom w:val="none" w:sz="0" w:space="0" w:color="auto"/>
        <w:right w:val="none" w:sz="0" w:space="0" w:color="auto"/>
      </w:divBdr>
    </w:div>
    <w:div w:id="716588732">
      <w:bodyDiv w:val="1"/>
      <w:marLeft w:val="0"/>
      <w:marRight w:val="0"/>
      <w:marTop w:val="0"/>
      <w:marBottom w:val="0"/>
      <w:divBdr>
        <w:top w:val="none" w:sz="0" w:space="0" w:color="auto"/>
        <w:left w:val="none" w:sz="0" w:space="0" w:color="auto"/>
        <w:bottom w:val="none" w:sz="0" w:space="0" w:color="auto"/>
        <w:right w:val="none" w:sz="0" w:space="0" w:color="auto"/>
      </w:divBdr>
    </w:div>
    <w:div w:id="912424918">
      <w:bodyDiv w:val="1"/>
      <w:marLeft w:val="0"/>
      <w:marRight w:val="0"/>
      <w:marTop w:val="0"/>
      <w:marBottom w:val="0"/>
      <w:divBdr>
        <w:top w:val="none" w:sz="0" w:space="0" w:color="auto"/>
        <w:left w:val="none" w:sz="0" w:space="0" w:color="auto"/>
        <w:bottom w:val="none" w:sz="0" w:space="0" w:color="auto"/>
        <w:right w:val="none" w:sz="0" w:space="0" w:color="auto"/>
      </w:divBdr>
    </w:div>
    <w:div w:id="968436100">
      <w:bodyDiv w:val="1"/>
      <w:marLeft w:val="0"/>
      <w:marRight w:val="0"/>
      <w:marTop w:val="0"/>
      <w:marBottom w:val="0"/>
      <w:divBdr>
        <w:top w:val="none" w:sz="0" w:space="0" w:color="auto"/>
        <w:left w:val="none" w:sz="0" w:space="0" w:color="auto"/>
        <w:bottom w:val="none" w:sz="0" w:space="0" w:color="auto"/>
        <w:right w:val="none" w:sz="0" w:space="0" w:color="auto"/>
      </w:divBdr>
    </w:div>
    <w:div w:id="1024284900">
      <w:bodyDiv w:val="1"/>
      <w:marLeft w:val="0"/>
      <w:marRight w:val="0"/>
      <w:marTop w:val="0"/>
      <w:marBottom w:val="0"/>
      <w:divBdr>
        <w:top w:val="none" w:sz="0" w:space="0" w:color="auto"/>
        <w:left w:val="none" w:sz="0" w:space="0" w:color="auto"/>
        <w:bottom w:val="none" w:sz="0" w:space="0" w:color="auto"/>
        <w:right w:val="none" w:sz="0" w:space="0" w:color="auto"/>
      </w:divBdr>
    </w:div>
    <w:div w:id="1193105279">
      <w:bodyDiv w:val="1"/>
      <w:marLeft w:val="0"/>
      <w:marRight w:val="0"/>
      <w:marTop w:val="0"/>
      <w:marBottom w:val="0"/>
      <w:divBdr>
        <w:top w:val="none" w:sz="0" w:space="0" w:color="auto"/>
        <w:left w:val="none" w:sz="0" w:space="0" w:color="auto"/>
        <w:bottom w:val="none" w:sz="0" w:space="0" w:color="auto"/>
        <w:right w:val="none" w:sz="0" w:space="0" w:color="auto"/>
      </w:divBdr>
    </w:div>
    <w:div w:id="1263299208">
      <w:bodyDiv w:val="1"/>
      <w:marLeft w:val="0"/>
      <w:marRight w:val="0"/>
      <w:marTop w:val="0"/>
      <w:marBottom w:val="0"/>
      <w:divBdr>
        <w:top w:val="none" w:sz="0" w:space="0" w:color="auto"/>
        <w:left w:val="none" w:sz="0" w:space="0" w:color="auto"/>
        <w:bottom w:val="none" w:sz="0" w:space="0" w:color="auto"/>
        <w:right w:val="none" w:sz="0" w:space="0" w:color="auto"/>
      </w:divBdr>
    </w:div>
    <w:div w:id="1299069794">
      <w:bodyDiv w:val="1"/>
      <w:marLeft w:val="0"/>
      <w:marRight w:val="0"/>
      <w:marTop w:val="0"/>
      <w:marBottom w:val="0"/>
      <w:divBdr>
        <w:top w:val="none" w:sz="0" w:space="0" w:color="auto"/>
        <w:left w:val="none" w:sz="0" w:space="0" w:color="auto"/>
        <w:bottom w:val="none" w:sz="0" w:space="0" w:color="auto"/>
        <w:right w:val="none" w:sz="0" w:space="0" w:color="auto"/>
      </w:divBdr>
    </w:div>
    <w:div w:id="1312368133">
      <w:bodyDiv w:val="1"/>
      <w:marLeft w:val="0"/>
      <w:marRight w:val="0"/>
      <w:marTop w:val="0"/>
      <w:marBottom w:val="0"/>
      <w:divBdr>
        <w:top w:val="none" w:sz="0" w:space="0" w:color="auto"/>
        <w:left w:val="none" w:sz="0" w:space="0" w:color="auto"/>
        <w:bottom w:val="none" w:sz="0" w:space="0" w:color="auto"/>
        <w:right w:val="none" w:sz="0" w:space="0" w:color="auto"/>
      </w:divBdr>
    </w:div>
    <w:div w:id="1405226112">
      <w:bodyDiv w:val="1"/>
      <w:marLeft w:val="0"/>
      <w:marRight w:val="0"/>
      <w:marTop w:val="0"/>
      <w:marBottom w:val="0"/>
      <w:divBdr>
        <w:top w:val="none" w:sz="0" w:space="0" w:color="auto"/>
        <w:left w:val="none" w:sz="0" w:space="0" w:color="auto"/>
        <w:bottom w:val="none" w:sz="0" w:space="0" w:color="auto"/>
        <w:right w:val="none" w:sz="0" w:space="0" w:color="auto"/>
      </w:divBdr>
    </w:div>
    <w:div w:id="1410155512">
      <w:bodyDiv w:val="1"/>
      <w:marLeft w:val="0"/>
      <w:marRight w:val="0"/>
      <w:marTop w:val="0"/>
      <w:marBottom w:val="0"/>
      <w:divBdr>
        <w:top w:val="none" w:sz="0" w:space="0" w:color="auto"/>
        <w:left w:val="none" w:sz="0" w:space="0" w:color="auto"/>
        <w:bottom w:val="none" w:sz="0" w:space="0" w:color="auto"/>
        <w:right w:val="none" w:sz="0" w:space="0" w:color="auto"/>
      </w:divBdr>
    </w:div>
    <w:div w:id="1675181451">
      <w:bodyDiv w:val="1"/>
      <w:marLeft w:val="0"/>
      <w:marRight w:val="0"/>
      <w:marTop w:val="0"/>
      <w:marBottom w:val="0"/>
      <w:divBdr>
        <w:top w:val="none" w:sz="0" w:space="0" w:color="auto"/>
        <w:left w:val="none" w:sz="0" w:space="0" w:color="auto"/>
        <w:bottom w:val="none" w:sz="0" w:space="0" w:color="auto"/>
        <w:right w:val="none" w:sz="0" w:space="0" w:color="auto"/>
      </w:divBdr>
    </w:div>
    <w:div w:id="1862863185">
      <w:bodyDiv w:val="1"/>
      <w:marLeft w:val="0"/>
      <w:marRight w:val="0"/>
      <w:marTop w:val="0"/>
      <w:marBottom w:val="0"/>
      <w:divBdr>
        <w:top w:val="none" w:sz="0" w:space="0" w:color="auto"/>
        <w:left w:val="none" w:sz="0" w:space="0" w:color="auto"/>
        <w:bottom w:val="none" w:sz="0" w:space="0" w:color="auto"/>
        <w:right w:val="none" w:sz="0" w:space="0" w:color="auto"/>
      </w:divBdr>
    </w:div>
    <w:div w:id="1923754299">
      <w:bodyDiv w:val="1"/>
      <w:marLeft w:val="0"/>
      <w:marRight w:val="0"/>
      <w:marTop w:val="0"/>
      <w:marBottom w:val="0"/>
      <w:divBdr>
        <w:top w:val="none" w:sz="0" w:space="0" w:color="auto"/>
        <w:left w:val="none" w:sz="0" w:space="0" w:color="auto"/>
        <w:bottom w:val="none" w:sz="0" w:space="0" w:color="auto"/>
        <w:right w:val="none" w:sz="0" w:space="0" w:color="auto"/>
      </w:divBdr>
    </w:div>
    <w:div w:id="1979340471">
      <w:bodyDiv w:val="1"/>
      <w:marLeft w:val="0"/>
      <w:marRight w:val="0"/>
      <w:marTop w:val="0"/>
      <w:marBottom w:val="0"/>
      <w:divBdr>
        <w:top w:val="none" w:sz="0" w:space="0" w:color="auto"/>
        <w:left w:val="none" w:sz="0" w:space="0" w:color="auto"/>
        <w:bottom w:val="none" w:sz="0" w:space="0" w:color="auto"/>
        <w:right w:val="none" w:sz="0" w:space="0" w:color="auto"/>
      </w:divBdr>
    </w:div>
    <w:div w:id="2008290245">
      <w:bodyDiv w:val="1"/>
      <w:marLeft w:val="0"/>
      <w:marRight w:val="0"/>
      <w:marTop w:val="0"/>
      <w:marBottom w:val="0"/>
      <w:divBdr>
        <w:top w:val="none" w:sz="0" w:space="0" w:color="auto"/>
        <w:left w:val="none" w:sz="0" w:space="0" w:color="auto"/>
        <w:bottom w:val="none" w:sz="0" w:space="0" w:color="auto"/>
        <w:right w:val="none" w:sz="0" w:space="0" w:color="auto"/>
      </w:divBdr>
    </w:div>
    <w:div w:id="2108695963">
      <w:bodyDiv w:val="1"/>
      <w:marLeft w:val="0"/>
      <w:marRight w:val="0"/>
      <w:marTop w:val="0"/>
      <w:marBottom w:val="0"/>
      <w:divBdr>
        <w:top w:val="none" w:sz="0" w:space="0" w:color="auto"/>
        <w:left w:val="none" w:sz="0" w:space="0" w:color="auto"/>
        <w:bottom w:val="none" w:sz="0" w:space="0" w:color="auto"/>
        <w:right w:val="none" w:sz="0" w:space="0" w:color="auto"/>
      </w:divBdr>
    </w:div>
    <w:div w:id="21382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85</cp:revision>
  <cp:lastPrinted>2015-11-13T16:13:00Z</cp:lastPrinted>
  <dcterms:created xsi:type="dcterms:W3CDTF">2014-07-03T13:30:00Z</dcterms:created>
  <dcterms:modified xsi:type="dcterms:W3CDTF">2015-12-03T16:48:00Z</dcterms:modified>
</cp:coreProperties>
</file>